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F2A51" w14:textId="77777777" w:rsidR="00665EF7" w:rsidRDefault="00665EF7" w:rsidP="0091147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A80A332" w14:textId="6401A1F5" w:rsidR="00665EF7" w:rsidRPr="00271A38" w:rsidRDefault="00911472" w:rsidP="00DD17B9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  <w:r w:rsidRPr="00271A38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 xml:space="preserve">SAVEZ PSIHOTERAPIJSKIH UDRUŽENJA </w:t>
      </w:r>
    </w:p>
    <w:p w14:paraId="5E9081ED" w14:textId="527841C9" w:rsidR="00911472" w:rsidRPr="00271A38" w:rsidRDefault="00911472" w:rsidP="00DD17B9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  <w:r w:rsidRPr="00271A38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U BOSNI I HERCEGOVINI</w:t>
      </w:r>
    </w:p>
    <w:p w14:paraId="77C16ECD" w14:textId="77777777" w:rsidR="00DD17B9" w:rsidRPr="00271A38" w:rsidRDefault="00DD17B9" w:rsidP="00DD17B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</w:p>
    <w:p w14:paraId="75BFE841" w14:textId="7FA795DB" w:rsidR="00DD17B9" w:rsidRPr="00271A38" w:rsidRDefault="00956B51" w:rsidP="00DD17B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  <w:r w:rsidRPr="00271A38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 xml:space="preserve">APLIKACIJA ZA AKREDITACIJU PROGRAMA </w:t>
      </w:r>
      <w:r w:rsidR="00DD17B9" w:rsidRPr="00271A38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TRENING ZA TRENERE</w:t>
      </w:r>
    </w:p>
    <w:p w14:paraId="6DC8E502" w14:textId="40488764" w:rsidR="00DD17B9" w:rsidRPr="00271A38" w:rsidRDefault="00DD17B9" w:rsidP="00271A3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271A38">
        <w:rPr>
          <w:rFonts w:ascii="Arial" w:eastAsia="Times New Roman" w:hAnsi="Arial" w:cs="Arial"/>
          <w:kern w:val="0"/>
          <w:sz w:val="22"/>
          <w:szCs w:val="22"/>
          <w14:ligatures w14:val="none"/>
        </w:rPr>
        <w:br/>
        <w:t>Smjernice za akreditaciju Treninga za trenera razvijene su kako bi odgovorile na rastuću potrebu za kvalitetno osposobljenim trenerima u psihoterapiji. Ove smjernice su osmišljene s ciljem unapređenja kvaliteta i učinkovitosti psihoterapijsk</w:t>
      </w:r>
      <w:r w:rsidR="00D551C0" w:rsidRPr="00271A3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e edukacije </w:t>
      </w:r>
      <w:r w:rsidRPr="00271A38">
        <w:rPr>
          <w:rFonts w:ascii="Arial" w:eastAsia="Times New Roman" w:hAnsi="Arial" w:cs="Arial"/>
          <w:kern w:val="0"/>
          <w:sz w:val="22"/>
          <w:szCs w:val="22"/>
          <w14:ligatures w14:val="none"/>
        </w:rPr>
        <w:t>i kliničke prakse. Pružajući strukturirani pristup edukaciji budućih trenera, program ima za cilj osnažiti profesionalce sa znanjem i vještinama potrebnim za učinkovito podučavanje psihoterapij</w:t>
      </w:r>
      <w:r w:rsidR="005518F3" w:rsidRPr="00271A3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e. </w:t>
      </w:r>
      <w:r w:rsidRPr="00271A38">
        <w:rPr>
          <w:rFonts w:ascii="Arial" w:eastAsia="Times New Roman" w:hAnsi="Arial" w:cs="Arial"/>
          <w:kern w:val="0"/>
          <w:sz w:val="22"/>
          <w:szCs w:val="22"/>
          <w14:ligatures w14:val="none"/>
        </w:rPr>
        <w:t>Kroz ovu inicijativu, područje psihoterapij</w:t>
      </w:r>
      <w:r w:rsidR="005518F3" w:rsidRPr="00271A38">
        <w:rPr>
          <w:rFonts w:ascii="Arial" w:eastAsia="Times New Roman" w:hAnsi="Arial" w:cs="Arial"/>
          <w:kern w:val="0"/>
          <w:sz w:val="22"/>
          <w:szCs w:val="22"/>
          <w14:ligatures w14:val="none"/>
        </w:rPr>
        <w:t>ske djelatnost</w:t>
      </w:r>
      <w:r w:rsidRPr="00271A3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dobiva viši standard profesionalne edukacije, osiguravajući da edukatori nisu samo vješti praktičari, već i kompetentni mentori i fasilitatori. Ovaj napredak doprinosi kompetentnijoj i kohezivnijoj psihoterapijskoj zajednici, što posljedično koristi klijentima promoviranjem dobre prakse i etičkih standarda u cijeloj d</w:t>
      </w:r>
      <w:r w:rsidR="00247D04" w:rsidRPr="00271A3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jelatnosti. </w:t>
      </w:r>
    </w:p>
    <w:p w14:paraId="6E53CF14" w14:textId="77777777" w:rsidR="00247D04" w:rsidRPr="00271A38" w:rsidRDefault="00DD17B9" w:rsidP="00DD17B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  <w:r w:rsidRPr="00271A38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A. Proces prijave</w:t>
      </w:r>
    </w:p>
    <w:p w14:paraId="4E244156" w14:textId="77777777" w:rsidR="004A49BC" w:rsidRDefault="00DD17B9" w:rsidP="00271A3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271A3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Prijave za akreditaciju Programa </w:t>
      </w:r>
      <w:r w:rsidR="00B72C17">
        <w:rPr>
          <w:rFonts w:ascii="Arial" w:eastAsia="Times New Roman" w:hAnsi="Arial" w:cs="Arial"/>
          <w:kern w:val="0"/>
          <w:sz w:val="22"/>
          <w:szCs w:val="22"/>
          <w14:ligatures w14:val="none"/>
        </w:rPr>
        <w:t>T</w:t>
      </w:r>
      <w:r w:rsidRPr="00271A3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reninga </w:t>
      </w:r>
      <w:r w:rsidR="00247D04" w:rsidRPr="00271A3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za </w:t>
      </w:r>
      <w:r w:rsidRPr="00271A3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trenera prihvataju se isključivo od Trening organizacija koje su punopravni članovi </w:t>
      </w:r>
      <w:r w:rsidR="008F7F36" w:rsidRPr="00271A38">
        <w:rPr>
          <w:rFonts w:ascii="Arial" w:eastAsia="Times New Roman" w:hAnsi="Arial" w:cs="Arial"/>
          <w:kern w:val="0"/>
          <w:sz w:val="22"/>
          <w:szCs w:val="22"/>
          <w14:ligatures w14:val="none"/>
        </w:rPr>
        <w:t>SPUBIH</w:t>
      </w:r>
      <w:r w:rsidRPr="00271A38">
        <w:rPr>
          <w:rFonts w:ascii="Arial" w:eastAsia="Times New Roman" w:hAnsi="Arial" w:cs="Arial"/>
          <w:kern w:val="0"/>
          <w:sz w:val="22"/>
          <w:szCs w:val="22"/>
          <w14:ligatures w14:val="none"/>
        </w:rPr>
        <w:t>-a i koje ispunjavaju kriterije u nastavku za takve programe.</w:t>
      </w:r>
    </w:p>
    <w:p w14:paraId="4F067430" w14:textId="64501943" w:rsidR="00DD17B9" w:rsidRPr="00271A38" w:rsidRDefault="00DD17B9" w:rsidP="00271A3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271A38">
        <w:rPr>
          <w:rFonts w:ascii="Arial" w:eastAsia="Times New Roman" w:hAnsi="Arial" w:cs="Arial"/>
          <w:kern w:val="0"/>
          <w:sz w:val="22"/>
          <w:szCs w:val="22"/>
          <w14:ligatures w14:val="none"/>
        </w:rPr>
        <w:br/>
        <w:t xml:space="preserve">Sve prijave se prvo razmatraju od strane Odbora za članstvo kako bi se ocijenila njihova opća prikladnost, nakon čega se prosljeđuju </w:t>
      </w:r>
      <w:r w:rsidR="008F7F36" w:rsidRPr="00271A38">
        <w:rPr>
          <w:rFonts w:ascii="Arial" w:eastAsia="Times New Roman" w:hAnsi="Arial" w:cs="Arial"/>
          <w:kern w:val="0"/>
          <w:sz w:val="22"/>
          <w:szCs w:val="22"/>
          <w14:ligatures w14:val="none"/>
        </w:rPr>
        <w:t>Uprav</w:t>
      </w:r>
      <w:r w:rsidR="00C02FC2" w:rsidRPr="00271A3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nog </w:t>
      </w:r>
      <w:r w:rsidRPr="00271A3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odboru. Akreditacija se odobrava isključivo ako dvotrećinska većina </w:t>
      </w:r>
      <w:r w:rsidR="00C02FC2" w:rsidRPr="00271A38">
        <w:rPr>
          <w:rFonts w:ascii="Arial" w:eastAsia="Times New Roman" w:hAnsi="Arial" w:cs="Arial"/>
          <w:kern w:val="0"/>
          <w:sz w:val="22"/>
          <w:szCs w:val="22"/>
          <w14:ligatures w14:val="none"/>
        </w:rPr>
        <w:t>Upravnog</w:t>
      </w:r>
      <w:r w:rsidRPr="00271A3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odbora donese odluku na osnovu preporuke Odbora za članstvo. Odluka </w:t>
      </w:r>
      <w:r w:rsidR="00C02FC2" w:rsidRPr="00271A38">
        <w:rPr>
          <w:rFonts w:ascii="Arial" w:eastAsia="Times New Roman" w:hAnsi="Arial" w:cs="Arial"/>
          <w:kern w:val="0"/>
          <w:sz w:val="22"/>
          <w:szCs w:val="22"/>
          <w14:ligatures w14:val="none"/>
        </w:rPr>
        <w:t>Upravnog</w:t>
      </w:r>
      <w:r w:rsidRPr="00271A3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odbora je konačna. Organizacije koje ne dobiju akreditaciju za programe </w:t>
      </w:r>
      <w:r w:rsidR="004A49BC">
        <w:rPr>
          <w:rFonts w:ascii="Arial" w:eastAsia="Times New Roman" w:hAnsi="Arial" w:cs="Arial"/>
          <w:kern w:val="0"/>
          <w:sz w:val="22"/>
          <w:szCs w:val="22"/>
          <w14:ligatures w14:val="none"/>
        </w:rPr>
        <w:t>T</w:t>
      </w:r>
      <w:r w:rsidRPr="00271A38">
        <w:rPr>
          <w:rFonts w:ascii="Arial" w:eastAsia="Times New Roman" w:hAnsi="Arial" w:cs="Arial"/>
          <w:kern w:val="0"/>
          <w:sz w:val="22"/>
          <w:szCs w:val="22"/>
          <w14:ligatures w14:val="none"/>
        </w:rPr>
        <w:t>reninga</w:t>
      </w:r>
      <w:r w:rsidR="00C02FC2" w:rsidRPr="00271A3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za</w:t>
      </w:r>
      <w:r w:rsidRPr="00271A3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trenera mogu ponovno aplicirati naredne godine, ali ne više od dva uzastopna puta. Nakon najmanje jedne godine, </w:t>
      </w:r>
      <w:r w:rsidR="005324D0" w:rsidRPr="00271A38">
        <w:rPr>
          <w:rFonts w:ascii="Arial" w:eastAsia="Times New Roman" w:hAnsi="Arial" w:cs="Arial"/>
          <w:kern w:val="0"/>
          <w:sz w:val="22"/>
          <w:szCs w:val="22"/>
          <w14:ligatures w14:val="none"/>
        </w:rPr>
        <w:t>organizacija</w:t>
      </w:r>
      <w:r w:rsidRPr="00271A3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može ponovo aplicirati.</w:t>
      </w:r>
    </w:p>
    <w:p w14:paraId="3D718619" w14:textId="77777777" w:rsidR="00B2324D" w:rsidRPr="00271A38" w:rsidRDefault="00DD17B9" w:rsidP="00DD17B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  <w:r w:rsidRPr="00271A38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Predloženi nacrt:</w:t>
      </w:r>
    </w:p>
    <w:p w14:paraId="4436CE87" w14:textId="77777777" w:rsidR="00271A38" w:rsidRDefault="00DD17B9" w:rsidP="00271A3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271A38">
        <w:rPr>
          <w:rFonts w:ascii="Arial" w:eastAsia="Times New Roman" w:hAnsi="Arial" w:cs="Arial"/>
          <w:kern w:val="0"/>
          <w:sz w:val="22"/>
          <w:szCs w:val="22"/>
          <w14:ligatures w14:val="none"/>
        </w:rPr>
        <w:br/>
      </w:r>
      <w:r w:rsidRPr="00271A38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B. Uvjeti za akreditaciju programa treninga</w:t>
      </w:r>
      <w:r w:rsidR="00B2324D" w:rsidRPr="00271A38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 xml:space="preserve"> za</w:t>
      </w:r>
      <w:r w:rsidRPr="00271A38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 xml:space="preserve"> trenera</w:t>
      </w:r>
    </w:p>
    <w:p w14:paraId="45A43605" w14:textId="6E001071" w:rsidR="00DD17B9" w:rsidRPr="00271A38" w:rsidRDefault="00DD17B9" w:rsidP="00271A3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  <w:r w:rsidRPr="00271A3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(Iako </w:t>
      </w:r>
      <w:r w:rsidR="00B2324D" w:rsidRPr="00271A38">
        <w:rPr>
          <w:rFonts w:ascii="Arial" w:eastAsia="Times New Roman" w:hAnsi="Arial" w:cs="Arial"/>
          <w:kern w:val="0"/>
          <w:sz w:val="22"/>
          <w:szCs w:val="22"/>
          <w14:ligatures w14:val="none"/>
        </w:rPr>
        <w:t>SPUBIH</w:t>
      </w:r>
      <w:r w:rsidRPr="00271A3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propisuje potrebne standarde za profesionalnu edukaciju i povezane postupke akreditacije, oni nisu namijenjeni da zamijene ili nadjačaju poštivanje nacionalnih/zakonskih standarda samih prijavitelja. Prijavitelji moraju dokazati usklađenost sa nacionalnim propisima uz </w:t>
      </w:r>
      <w:r w:rsidR="00AA0D3E" w:rsidRPr="00271A38">
        <w:rPr>
          <w:rFonts w:ascii="Arial" w:eastAsia="Times New Roman" w:hAnsi="Arial" w:cs="Arial"/>
          <w:kern w:val="0"/>
          <w:sz w:val="22"/>
          <w:szCs w:val="22"/>
          <w14:ligatures w14:val="none"/>
        </w:rPr>
        <w:t>SPUBIH</w:t>
      </w:r>
      <w:r w:rsidRPr="00271A3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standarde.)</w:t>
      </w:r>
    </w:p>
    <w:p w14:paraId="1884B80A" w14:textId="77777777" w:rsidR="00271A38" w:rsidRDefault="00271A38" w:rsidP="00DD17B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</w:p>
    <w:p w14:paraId="125BBA5E" w14:textId="77777777" w:rsidR="00271A38" w:rsidRDefault="00271A38" w:rsidP="00DD17B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</w:p>
    <w:p w14:paraId="71F581A2" w14:textId="36952290" w:rsidR="00AA0D3E" w:rsidRPr="00271A38" w:rsidRDefault="00DD17B9" w:rsidP="00DD17B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271A38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Postoje li važeći propisi u vašoj zemlji o nacionalnim standardima prakse?</w:t>
      </w:r>
      <w:r w:rsidRPr="00271A38">
        <w:rPr>
          <w:rFonts w:ascii="Arial" w:eastAsia="Times New Roman" w:hAnsi="Arial" w:cs="Arial"/>
          <w:kern w:val="0"/>
          <w:sz w:val="22"/>
          <w:szCs w:val="22"/>
          <w14:ligatures w14:val="none"/>
        </w:rPr>
        <w:br/>
      </w:r>
      <w:r w:rsidRPr="00271A38">
        <w:rPr>
          <w:rFonts w:ascii="Segoe UI Symbol" w:eastAsia="Times New Roman" w:hAnsi="Segoe UI Symbol" w:cs="Segoe UI Symbol"/>
          <w:kern w:val="0"/>
          <w:sz w:val="22"/>
          <w:szCs w:val="22"/>
          <w14:ligatures w14:val="none"/>
        </w:rPr>
        <w:t>☐</w:t>
      </w:r>
      <w:r w:rsidRPr="00271A3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Da</w:t>
      </w:r>
      <w:r w:rsidRPr="00271A38">
        <w:rPr>
          <w:rFonts w:ascii="Arial" w:eastAsia="Times New Roman" w:hAnsi="Arial" w:cs="Arial"/>
          <w:kern w:val="0"/>
          <w:sz w:val="22"/>
          <w:szCs w:val="22"/>
          <w14:ligatures w14:val="none"/>
        </w:rPr>
        <w:t> </w:t>
      </w:r>
      <w:r w:rsidRPr="00271A38">
        <w:rPr>
          <w:rFonts w:ascii="Arial" w:eastAsia="Times New Roman" w:hAnsi="Arial" w:cs="Arial"/>
          <w:kern w:val="0"/>
          <w:sz w:val="22"/>
          <w:szCs w:val="22"/>
          <w14:ligatures w14:val="none"/>
        </w:rPr>
        <w:t> </w:t>
      </w:r>
      <w:r w:rsidRPr="00271A38">
        <w:rPr>
          <w:rFonts w:ascii="Segoe UI Symbol" w:eastAsia="Times New Roman" w:hAnsi="Segoe UI Symbol" w:cs="Segoe UI Symbol"/>
          <w:kern w:val="0"/>
          <w:sz w:val="22"/>
          <w:szCs w:val="22"/>
          <w14:ligatures w14:val="none"/>
        </w:rPr>
        <w:t>☐</w:t>
      </w:r>
      <w:r w:rsidRPr="00271A3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Ne</w:t>
      </w:r>
      <w:r w:rsidRPr="00271A38">
        <w:rPr>
          <w:rFonts w:ascii="Arial" w:eastAsia="Times New Roman" w:hAnsi="Arial" w:cs="Arial"/>
          <w:kern w:val="0"/>
          <w:sz w:val="22"/>
          <w:szCs w:val="22"/>
          <w14:ligatures w14:val="none"/>
        </w:rPr>
        <w:br/>
      </w:r>
    </w:p>
    <w:p w14:paraId="47B93CD3" w14:textId="4E06B25D" w:rsidR="00DD17B9" w:rsidRPr="00271A38" w:rsidRDefault="00DD17B9" w:rsidP="00DD17B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271A38">
        <w:rPr>
          <w:rFonts w:ascii="Arial" w:eastAsia="Times New Roman" w:hAnsi="Arial" w:cs="Arial"/>
          <w:kern w:val="0"/>
          <w:sz w:val="22"/>
          <w:szCs w:val="22"/>
          <w14:ligatures w14:val="none"/>
        </w:rPr>
        <w:t>Ako je odgovor da, molimo dostavite prateće dokumente (npr. statut, izjave akreditacijskih tijela itd.)</w:t>
      </w:r>
    </w:p>
    <w:p w14:paraId="06EAA05B" w14:textId="77777777" w:rsidR="009B34E3" w:rsidRDefault="00DD17B9" w:rsidP="00DD17B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271A38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Kriteriji za odabir kandidata</w:t>
      </w:r>
      <w:r w:rsidRPr="00271A38">
        <w:rPr>
          <w:rFonts w:ascii="Arial" w:eastAsia="Times New Roman" w:hAnsi="Arial" w:cs="Arial"/>
          <w:kern w:val="0"/>
          <w:sz w:val="22"/>
          <w:szCs w:val="22"/>
          <w14:ligatures w14:val="none"/>
        </w:rPr>
        <w:br/>
      </w:r>
    </w:p>
    <w:p w14:paraId="285F50C8" w14:textId="14EA988A" w:rsidR="00DD17B9" w:rsidRPr="00271A38" w:rsidRDefault="00DD17B9" w:rsidP="00DD17B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271A38">
        <w:rPr>
          <w:rFonts w:ascii="Arial" w:eastAsia="Times New Roman" w:hAnsi="Arial" w:cs="Arial"/>
          <w:kern w:val="0"/>
          <w:sz w:val="22"/>
          <w:szCs w:val="22"/>
          <w14:ligatures w14:val="none"/>
        </w:rPr>
        <w:t>Podobni kandidati za program treninga</w:t>
      </w:r>
      <w:r w:rsidR="009F527A" w:rsidRPr="00271A3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za</w:t>
      </w:r>
      <w:r w:rsidRPr="00271A3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trenera:</w:t>
      </w:r>
    </w:p>
    <w:p w14:paraId="33738B16" w14:textId="77777777" w:rsidR="006F57E0" w:rsidRDefault="009B34E3" w:rsidP="006F57E0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>I</w:t>
      </w:r>
      <w:r w:rsidR="00DD17B9" w:rsidRPr="00271A38">
        <w:rPr>
          <w:rFonts w:ascii="Arial" w:eastAsia="Times New Roman" w:hAnsi="Arial" w:cs="Arial"/>
          <w:kern w:val="0"/>
          <w:sz w:val="22"/>
          <w:szCs w:val="22"/>
          <w14:ligatures w14:val="none"/>
        </w:rPr>
        <w:t>maju kvalifikacije u psihoterapiji ekvivalentne ECP-u (minimalno 4 godine specifičnog obrazovanja u psihoterapiji) te posjeduju odgovarajuću registraciju/akreditaciju u skladu s</w:t>
      </w:r>
      <w:r w:rsidR="00CF1A44" w:rsidRPr="00271A3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a </w:t>
      </w:r>
      <w:r w:rsidR="00DD17B9" w:rsidRPr="00271A38">
        <w:rPr>
          <w:rFonts w:ascii="Arial" w:eastAsia="Times New Roman" w:hAnsi="Arial" w:cs="Arial"/>
          <w:kern w:val="0"/>
          <w:sz w:val="22"/>
          <w:szCs w:val="22"/>
          <w14:ligatures w14:val="none"/>
        </w:rPr>
        <w:t>nacionalnim propisima zemlje prijavitelja;</w:t>
      </w:r>
    </w:p>
    <w:p w14:paraId="155B9FF2" w14:textId="7CCF300E" w:rsidR="00675E88" w:rsidRPr="006F57E0" w:rsidRDefault="00DD17B9" w:rsidP="006F57E0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6F57E0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Molimo vas da navedete zahtjeve i pokažete usklađenost:</w:t>
      </w:r>
      <w:r w:rsidR="00675E88" w:rsidRPr="006F57E0">
        <w:rPr>
          <w:rFonts w:ascii="Arial" w:eastAsia="Times New Roman" w:hAnsi="Arial" w:cs="Arial"/>
          <w:kern w:val="0"/>
          <w:sz w:val="22"/>
          <w:szCs w:val="22"/>
          <w14:ligatures w14:val="none"/>
        </w:rPr>
        <w:t>______________</w:t>
      </w:r>
    </w:p>
    <w:p w14:paraId="7E8A6AE9" w14:textId="2CD2B4AE" w:rsidR="006F57E0" w:rsidRPr="006F57E0" w:rsidRDefault="00A37037" w:rsidP="006F57E0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>I</w:t>
      </w:r>
      <w:r w:rsidR="00DD17B9" w:rsidRPr="00271A3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maju kliničko iskustvo, uključujući najmanje </w:t>
      </w:r>
      <w:r w:rsidR="00812C56" w:rsidRPr="00271A38">
        <w:rPr>
          <w:rFonts w:ascii="Arial" w:eastAsia="Times New Roman" w:hAnsi="Arial" w:cs="Arial"/>
          <w:kern w:val="0"/>
          <w:sz w:val="22"/>
          <w:szCs w:val="22"/>
          <w14:ligatures w14:val="none"/>
        </w:rPr>
        <w:t>250</w:t>
      </w:r>
      <w:r w:rsidR="00DD17B9" w:rsidRPr="00271A3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sati supervizirane kliničke prakse s</w:t>
      </w:r>
      <w:r w:rsidR="003060C2">
        <w:rPr>
          <w:rFonts w:ascii="Arial" w:eastAsia="Times New Roman" w:hAnsi="Arial" w:cs="Arial"/>
          <w:kern w:val="0"/>
          <w:sz w:val="22"/>
          <w:szCs w:val="22"/>
          <w14:ligatures w14:val="none"/>
        </w:rPr>
        <w:t>a</w:t>
      </w:r>
      <w:r w:rsidR="00DD17B9" w:rsidRPr="00271A3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individualnim i/ili grupnim klijentima</w:t>
      </w:r>
      <w:r w:rsidR="006075CF" w:rsidRPr="00271A3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(uključujući i sate supervizije naprednog nivoa edukacije),</w:t>
      </w:r>
      <w:r w:rsidR="00DD17B9" w:rsidRPr="00271A3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tokom najmanje 3 godine</w:t>
      </w:r>
      <w:r w:rsidR="005202F7" w:rsidRPr="00271A3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nakon završetka edukacije </w:t>
      </w:r>
      <w:r w:rsidR="006075CF" w:rsidRPr="00271A3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za </w:t>
      </w:r>
      <w:r w:rsidR="005202F7" w:rsidRPr="00271A38">
        <w:rPr>
          <w:rFonts w:ascii="Arial" w:eastAsia="Times New Roman" w:hAnsi="Arial" w:cs="Arial"/>
          <w:kern w:val="0"/>
          <w:sz w:val="22"/>
          <w:szCs w:val="22"/>
          <w14:ligatures w14:val="none"/>
        </w:rPr>
        <w:t>zvanje psihoterapeuta</w:t>
      </w:r>
      <w:r w:rsidR="00812C56" w:rsidRPr="00271A3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</w:p>
    <w:p w14:paraId="13502FE0" w14:textId="781CA8F3" w:rsidR="00DD17B9" w:rsidRPr="006F57E0" w:rsidRDefault="00DD17B9" w:rsidP="006F57E0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6F57E0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Molimo uključite izjavu supervizora ako je relevantno:</w:t>
      </w:r>
      <w:r w:rsidR="00AD0507" w:rsidRPr="006F57E0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______________________</w:t>
      </w:r>
    </w:p>
    <w:p w14:paraId="35A6817D" w14:textId="1BE0EBBE" w:rsidR="00A37037" w:rsidRPr="006F57E0" w:rsidRDefault="00A37037" w:rsidP="006F57E0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>P</w:t>
      </w:r>
      <w:r w:rsidR="00DD17B9" w:rsidRPr="00271A38">
        <w:rPr>
          <w:rFonts w:ascii="Arial" w:eastAsia="Times New Roman" w:hAnsi="Arial" w:cs="Arial"/>
          <w:kern w:val="0"/>
          <w:sz w:val="22"/>
          <w:szCs w:val="22"/>
          <w14:ligatures w14:val="none"/>
        </w:rPr>
        <w:t>ostupaju etički kao psihoterapeuti, u skladu s</w:t>
      </w:r>
      <w:r w:rsidR="00AD0507" w:rsidRPr="00271A38">
        <w:rPr>
          <w:rFonts w:ascii="Arial" w:eastAsia="Times New Roman" w:hAnsi="Arial" w:cs="Arial"/>
          <w:kern w:val="0"/>
          <w:sz w:val="22"/>
          <w:szCs w:val="22"/>
          <w14:ligatures w14:val="none"/>
        </w:rPr>
        <w:t>a</w:t>
      </w:r>
      <w:r w:rsidR="00DD17B9" w:rsidRPr="00271A3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r w:rsidR="00D63131" w:rsidRPr="00271A3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SPUBIH </w:t>
      </w:r>
      <w:r w:rsidR="00DD17B9" w:rsidRPr="00271A38">
        <w:rPr>
          <w:rFonts w:ascii="Arial" w:eastAsia="Times New Roman" w:hAnsi="Arial" w:cs="Arial"/>
          <w:kern w:val="0"/>
          <w:sz w:val="22"/>
          <w:szCs w:val="22"/>
          <w14:ligatures w14:val="none"/>
        </w:rPr>
        <w:t>etičkim zahtjevima;</w:t>
      </w:r>
    </w:p>
    <w:p w14:paraId="4876C3F3" w14:textId="6D75BA29" w:rsidR="00DD17B9" w:rsidRPr="00271A38" w:rsidRDefault="00A37037" w:rsidP="00271A38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>I</w:t>
      </w:r>
      <w:r w:rsidR="00DD17B9" w:rsidRPr="00271A38">
        <w:rPr>
          <w:rFonts w:ascii="Arial" w:eastAsia="Times New Roman" w:hAnsi="Arial" w:cs="Arial"/>
          <w:kern w:val="0"/>
          <w:sz w:val="22"/>
          <w:szCs w:val="22"/>
          <w14:ligatures w14:val="none"/>
        </w:rPr>
        <w:t>maju dovoljan nivo ličnog razvoja: uravnoteženu ličnost i visoku emocionalnu inteligenciju.</w:t>
      </w:r>
    </w:p>
    <w:p w14:paraId="49E5DB87" w14:textId="77777777" w:rsidR="007A196C" w:rsidRDefault="00DD17B9" w:rsidP="00DD17B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  <w:r w:rsidRPr="00271A38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Program edukacije</w:t>
      </w:r>
    </w:p>
    <w:p w14:paraId="0F482C34" w14:textId="024FC930" w:rsidR="00DD17B9" w:rsidRPr="00271A38" w:rsidRDefault="00DD17B9" w:rsidP="00DD17B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271A38">
        <w:rPr>
          <w:rFonts w:ascii="Arial" w:eastAsia="Times New Roman" w:hAnsi="Arial" w:cs="Arial"/>
          <w:kern w:val="0"/>
          <w:sz w:val="22"/>
          <w:szCs w:val="22"/>
          <w14:ligatures w14:val="none"/>
        </w:rPr>
        <w:br/>
        <w:t xml:space="preserve">Akreditovani program treninga </w:t>
      </w:r>
      <w:r w:rsidR="00B23493" w:rsidRPr="00271A3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za </w:t>
      </w:r>
      <w:r w:rsidRPr="00271A38">
        <w:rPr>
          <w:rFonts w:ascii="Arial" w:eastAsia="Times New Roman" w:hAnsi="Arial" w:cs="Arial"/>
          <w:kern w:val="0"/>
          <w:sz w:val="22"/>
          <w:szCs w:val="22"/>
          <w14:ligatures w14:val="none"/>
        </w:rPr>
        <w:t>trenera u psihoterapiji mora ispuniti sljedeće uvjete:</w:t>
      </w:r>
    </w:p>
    <w:p w14:paraId="5ED48215" w14:textId="7597987B" w:rsidR="00DD17B9" w:rsidRPr="00271A38" w:rsidRDefault="006C6B8B" w:rsidP="00DD17B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271A38">
        <w:rPr>
          <w:rFonts w:ascii="Arial" w:eastAsia="Times New Roman" w:hAnsi="Arial" w:cs="Arial"/>
          <w:kern w:val="0"/>
          <w:sz w:val="22"/>
          <w:szCs w:val="22"/>
          <w14:ligatures w14:val="none"/>
        </w:rPr>
        <w:t>Organizacija</w:t>
      </w:r>
      <w:r w:rsidR="00DD17B9" w:rsidRPr="00271A3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je akreditovani član </w:t>
      </w:r>
      <w:r w:rsidR="00B23493" w:rsidRPr="00271A38">
        <w:rPr>
          <w:rFonts w:ascii="Arial" w:eastAsia="Times New Roman" w:hAnsi="Arial" w:cs="Arial"/>
          <w:kern w:val="0"/>
          <w:sz w:val="22"/>
          <w:szCs w:val="22"/>
          <w14:ligatures w14:val="none"/>
        </w:rPr>
        <w:t>SPUBIH</w:t>
      </w:r>
      <w:r w:rsidR="00DD17B9" w:rsidRPr="00271A38">
        <w:rPr>
          <w:rFonts w:ascii="Arial" w:eastAsia="Times New Roman" w:hAnsi="Arial" w:cs="Arial"/>
          <w:kern w:val="0"/>
          <w:sz w:val="22"/>
          <w:szCs w:val="22"/>
          <w14:ligatures w14:val="none"/>
        </w:rPr>
        <w:t>-a;</w:t>
      </w:r>
    </w:p>
    <w:p w14:paraId="198F4C81" w14:textId="5E34E266" w:rsidR="00DD17B9" w:rsidRPr="00271A38" w:rsidRDefault="007A196C" w:rsidP="00DD17B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>M</w:t>
      </w:r>
      <w:r w:rsidR="00DD17B9" w:rsidRPr="00271A3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inimalno trajanje programa </w:t>
      </w: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>T</w:t>
      </w:r>
      <w:r w:rsidR="00DD17B9" w:rsidRPr="00271A3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reninga </w:t>
      </w:r>
      <w:r w:rsidR="00B23493" w:rsidRPr="00271A3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za </w:t>
      </w:r>
      <w:r w:rsidR="00DD17B9" w:rsidRPr="00271A38">
        <w:rPr>
          <w:rFonts w:ascii="Arial" w:eastAsia="Times New Roman" w:hAnsi="Arial" w:cs="Arial"/>
          <w:kern w:val="0"/>
          <w:sz w:val="22"/>
          <w:szCs w:val="22"/>
          <w14:ligatures w14:val="none"/>
        </w:rPr>
        <w:t>trenera mora biti najmanje 2 godine i uključuje teoriju i metodologiju (60 sati), praktično iskustvo podučavanja (260 sati), te samostalno učenje i procjenu (30 sati).</w:t>
      </w:r>
    </w:p>
    <w:p w14:paraId="4716C68C" w14:textId="77777777" w:rsidR="003060C2" w:rsidRDefault="00DD17B9" w:rsidP="00DD17B9">
      <w:pPr>
        <w:spacing w:before="100" w:beforeAutospacing="1" w:after="100" w:afterAutospacing="1" w:line="240" w:lineRule="auto"/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</w:pPr>
      <w:r w:rsidRPr="00271A38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lastRenderedPageBreak/>
        <w:t>1. Teorija i metodologija: 60 sati</w:t>
      </w:r>
      <w:r w:rsidRPr="00271A38">
        <w:rPr>
          <w:rFonts w:ascii="Arial" w:eastAsia="Times New Roman" w:hAnsi="Arial" w:cs="Arial"/>
          <w:kern w:val="0"/>
          <w:sz w:val="22"/>
          <w:szCs w:val="22"/>
          <w14:ligatures w14:val="none"/>
        </w:rPr>
        <w:br/>
      </w:r>
    </w:p>
    <w:p w14:paraId="137C58C8" w14:textId="457E1C17" w:rsidR="003945CB" w:rsidRPr="00BA4E90" w:rsidRDefault="00015721" w:rsidP="00DD17B9">
      <w:pPr>
        <w:spacing w:before="100" w:beforeAutospacing="1" w:after="100" w:afterAutospacing="1" w:line="240" w:lineRule="auto"/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</w:pPr>
      <w:r w:rsidRPr="00271A38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S</w:t>
      </w:r>
      <w:r w:rsidR="00DD17B9" w:rsidRPr="00271A38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adržaj može uključivati (na primjer):</w:t>
      </w:r>
      <w:r w:rsidR="00DD17B9" w:rsidRPr="00271A38">
        <w:rPr>
          <w:rFonts w:ascii="Arial" w:eastAsia="Times New Roman" w:hAnsi="Arial" w:cs="Arial"/>
          <w:kern w:val="0"/>
          <w:sz w:val="22"/>
          <w:szCs w:val="22"/>
          <w14:ligatures w14:val="none"/>
        </w:rPr>
        <w:br/>
      </w:r>
      <w:r w:rsidR="00DD17B9" w:rsidRPr="00271A38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 xml:space="preserve">(Preporučujemo da svaka </w:t>
      </w:r>
      <w:r w:rsidRPr="00271A38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organizacija</w:t>
      </w:r>
      <w:r w:rsidR="00DD17B9" w:rsidRPr="00271A38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 xml:space="preserve"> razmotri uključivanje svih ovih oblasti i da pojedinačno odluči o težini </w:t>
      </w:r>
      <w:r w:rsidR="00BA4E90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 xml:space="preserve">i važnosti </w:t>
      </w:r>
      <w:r w:rsidR="00DD17B9" w:rsidRPr="00271A38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svake od njih.)</w:t>
      </w:r>
    </w:p>
    <w:p w14:paraId="01BE225D" w14:textId="77777777" w:rsidR="00DD17B9" w:rsidRPr="00271A38" w:rsidRDefault="00DD17B9" w:rsidP="00DD17B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271A38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Etika:</w:t>
      </w:r>
    </w:p>
    <w:p w14:paraId="7638EF9F" w14:textId="77777777" w:rsidR="00DD17B9" w:rsidRPr="00BD72F4" w:rsidRDefault="00DD17B9" w:rsidP="00BD72F4">
      <w:pPr>
        <w:pStyle w:val="ListParagraph"/>
        <w:numPr>
          <w:ilvl w:val="1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BD72F4">
        <w:rPr>
          <w:rFonts w:ascii="Arial" w:eastAsia="Times New Roman" w:hAnsi="Arial" w:cs="Arial"/>
          <w:kern w:val="0"/>
          <w:sz w:val="22"/>
          <w:szCs w:val="22"/>
          <w14:ligatures w14:val="none"/>
        </w:rPr>
        <w:t>Etički kodeksi;</w:t>
      </w:r>
    </w:p>
    <w:p w14:paraId="014D9C8E" w14:textId="77777777" w:rsidR="00DD17B9" w:rsidRPr="00BD72F4" w:rsidRDefault="00DD17B9" w:rsidP="00BD72F4">
      <w:pPr>
        <w:pStyle w:val="ListParagraph"/>
        <w:numPr>
          <w:ilvl w:val="1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BD72F4">
        <w:rPr>
          <w:rFonts w:ascii="Arial" w:eastAsia="Times New Roman" w:hAnsi="Arial" w:cs="Arial"/>
          <w:kern w:val="0"/>
          <w:sz w:val="22"/>
          <w:szCs w:val="22"/>
          <w14:ligatures w14:val="none"/>
        </w:rPr>
        <w:t>Etički aspekti nastave i evaluacije;</w:t>
      </w:r>
    </w:p>
    <w:p w14:paraId="197BAC76" w14:textId="77777777" w:rsidR="00DD17B9" w:rsidRPr="00BD72F4" w:rsidRDefault="00DD17B9" w:rsidP="00BD72F4">
      <w:pPr>
        <w:pStyle w:val="ListParagraph"/>
        <w:numPr>
          <w:ilvl w:val="1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BD72F4">
        <w:rPr>
          <w:rFonts w:ascii="Arial" w:eastAsia="Times New Roman" w:hAnsi="Arial" w:cs="Arial"/>
          <w:kern w:val="0"/>
          <w:sz w:val="22"/>
          <w:szCs w:val="22"/>
          <w14:ligatures w14:val="none"/>
        </w:rPr>
        <w:t>Promovisanje etičke prakse kod polaznika.</w:t>
      </w:r>
    </w:p>
    <w:p w14:paraId="3893D92D" w14:textId="77777777" w:rsidR="00DD17B9" w:rsidRPr="00271A38" w:rsidRDefault="00DD17B9" w:rsidP="00DD17B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271A38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Planiranje kurikuluma:</w:t>
      </w:r>
    </w:p>
    <w:p w14:paraId="1AFF5C11" w14:textId="77777777" w:rsidR="00DD17B9" w:rsidRPr="00271A38" w:rsidRDefault="00DD17B9" w:rsidP="00DD17B9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271A38">
        <w:rPr>
          <w:rFonts w:ascii="Arial" w:eastAsia="Times New Roman" w:hAnsi="Arial" w:cs="Arial"/>
          <w:kern w:val="0"/>
          <w:sz w:val="22"/>
          <w:szCs w:val="22"/>
          <w14:ligatures w14:val="none"/>
        </w:rPr>
        <w:t>Tematske oblasti i sadržaj edukacije;</w:t>
      </w:r>
    </w:p>
    <w:p w14:paraId="517BC9B2" w14:textId="77777777" w:rsidR="00DD17B9" w:rsidRPr="00271A38" w:rsidRDefault="00DD17B9" w:rsidP="00DD17B9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271A38">
        <w:rPr>
          <w:rFonts w:ascii="Arial" w:eastAsia="Times New Roman" w:hAnsi="Arial" w:cs="Arial"/>
          <w:kern w:val="0"/>
          <w:sz w:val="22"/>
          <w:szCs w:val="22"/>
          <w14:ligatures w14:val="none"/>
        </w:rPr>
        <w:t>Ishodi učenja;</w:t>
      </w:r>
    </w:p>
    <w:p w14:paraId="14F5A37C" w14:textId="598AA7B7" w:rsidR="00DD17B9" w:rsidRPr="00271A38" w:rsidRDefault="00DD17B9" w:rsidP="00DD17B9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271A38">
        <w:rPr>
          <w:rFonts w:ascii="Arial" w:eastAsia="Times New Roman" w:hAnsi="Arial" w:cs="Arial"/>
          <w:kern w:val="0"/>
          <w:sz w:val="22"/>
          <w:szCs w:val="22"/>
          <w14:ligatures w14:val="none"/>
        </w:rPr>
        <w:t>Usklađenost s</w:t>
      </w:r>
      <w:r w:rsidR="00B45D70" w:rsidRPr="00271A38">
        <w:rPr>
          <w:rFonts w:ascii="Arial" w:eastAsia="Times New Roman" w:hAnsi="Arial" w:cs="Arial"/>
          <w:kern w:val="0"/>
          <w:sz w:val="22"/>
          <w:szCs w:val="22"/>
          <w14:ligatures w14:val="none"/>
        </w:rPr>
        <w:t>a</w:t>
      </w:r>
      <w:r w:rsidRPr="00271A3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nacionalnim i međunarodnim kriterijima;</w:t>
      </w:r>
    </w:p>
    <w:p w14:paraId="2E8D7C27" w14:textId="77777777" w:rsidR="00DD17B9" w:rsidRPr="00271A38" w:rsidRDefault="00DD17B9" w:rsidP="00DD17B9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271A38">
        <w:rPr>
          <w:rFonts w:ascii="Arial" w:eastAsia="Times New Roman" w:hAnsi="Arial" w:cs="Arial"/>
          <w:kern w:val="0"/>
          <w:sz w:val="22"/>
          <w:szCs w:val="22"/>
          <w14:ligatures w14:val="none"/>
        </w:rPr>
        <w:t>Ažurnost (tj. aktuelnost u svim relevantnim oblastima).</w:t>
      </w:r>
    </w:p>
    <w:p w14:paraId="04E0AF2D" w14:textId="77777777" w:rsidR="00DD17B9" w:rsidRPr="00271A38" w:rsidRDefault="00DD17B9" w:rsidP="00DD17B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271A38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Metode podučavanja, učenja i evaluacije:</w:t>
      </w:r>
    </w:p>
    <w:p w14:paraId="3AACFE01" w14:textId="77777777" w:rsidR="00DD17B9" w:rsidRPr="00271A38" w:rsidRDefault="00DD17B9" w:rsidP="00DD17B9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271A38">
        <w:rPr>
          <w:rFonts w:ascii="Arial" w:eastAsia="Times New Roman" w:hAnsi="Arial" w:cs="Arial"/>
          <w:kern w:val="0"/>
          <w:sz w:val="22"/>
          <w:szCs w:val="22"/>
          <w14:ligatures w14:val="none"/>
        </w:rPr>
        <w:t>Iskustveno učenje;</w:t>
      </w:r>
    </w:p>
    <w:p w14:paraId="19995018" w14:textId="77777777" w:rsidR="00DD17B9" w:rsidRPr="00271A38" w:rsidRDefault="00DD17B9" w:rsidP="00DD17B9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271A38">
        <w:rPr>
          <w:rFonts w:ascii="Arial" w:eastAsia="Times New Roman" w:hAnsi="Arial" w:cs="Arial"/>
          <w:kern w:val="0"/>
          <w:sz w:val="22"/>
          <w:szCs w:val="22"/>
          <w14:ligatures w14:val="none"/>
        </w:rPr>
        <w:t>Planiranje i raspored evaluacije;</w:t>
      </w:r>
    </w:p>
    <w:p w14:paraId="29A2797E" w14:textId="77777777" w:rsidR="00DD17B9" w:rsidRPr="00271A38" w:rsidRDefault="00DD17B9" w:rsidP="00DD17B9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271A38">
        <w:rPr>
          <w:rFonts w:ascii="Arial" w:eastAsia="Times New Roman" w:hAnsi="Arial" w:cs="Arial"/>
          <w:kern w:val="0"/>
          <w:sz w:val="22"/>
          <w:szCs w:val="22"/>
          <w14:ligatures w14:val="none"/>
        </w:rPr>
        <w:t>Autentična procjena (omogućava demonstraciju personaliziranog razumijevanja materijala).</w:t>
      </w:r>
    </w:p>
    <w:p w14:paraId="591BA945" w14:textId="77777777" w:rsidR="00DD17B9" w:rsidRPr="00271A38" w:rsidRDefault="00DD17B9" w:rsidP="00DD17B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271A38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Odgovarajući načini izvođenja edukacije:</w:t>
      </w:r>
    </w:p>
    <w:p w14:paraId="15399562" w14:textId="77777777" w:rsidR="00DD17B9" w:rsidRPr="00271A38" w:rsidRDefault="00DD17B9" w:rsidP="00DD17B9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271A38">
        <w:rPr>
          <w:rFonts w:ascii="Arial" w:eastAsia="Times New Roman" w:hAnsi="Arial" w:cs="Arial"/>
          <w:kern w:val="0"/>
          <w:sz w:val="22"/>
          <w:szCs w:val="22"/>
          <w14:ligatures w14:val="none"/>
        </w:rPr>
        <w:t>Učionička (tj. uživo u centru za edukaciju), online, hibridna;</w:t>
      </w:r>
    </w:p>
    <w:p w14:paraId="5D2497DB" w14:textId="77777777" w:rsidR="00DD17B9" w:rsidRPr="00271A38" w:rsidRDefault="00DD17B9" w:rsidP="00DD17B9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271A38">
        <w:rPr>
          <w:rFonts w:ascii="Arial" w:eastAsia="Times New Roman" w:hAnsi="Arial" w:cs="Arial"/>
          <w:kern w:val="0"/>
          <w:sz w:val="22"/>
          <w:szCs w:val="22"/>
          <w14:ligatures w14:val="none"/>
        </w:rPr>
        <w:t>Sinkrona (učesnici su prisutni istovremeno) i asinkrona (učesnici pristupaju materijalima i izvršavaju zadatke vlastitim tempom).</w:t>
      </w:r>
    </w:p>
    <w:p w14:paraId="5FE2A2CB" w14:textId="77777777" w:rsidR="00DD17B9" w:rsidRPr="00271A38" w:rsidRDefault="00DD17B9" w:rsidP="00DD17B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271A38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Stilovi i faze učenja:</w:t>
      </w:r>
    </w:p>
    <w:p w14:paraId="148C37B7" w14:textId="2230B6A0" w:rsidR="00DD17B9" w:rsidRPr="00271A38" w:rsidRDefault="00DD17B9" w:rsidP="00DD17B9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271A3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Tipovi </w:t>
      </w:r>
      <w:r w:rsidR="007A080D">
        <w:rPr>
          <w:rFonts w:ascii="Arial" w:eastAsia="Times New Roman" w:hAnsi="Arial" w:cs="Arial"/>
          <w:kern w:val="0"/>
          <w:sz w:val="22"/>
          <w:szCs w:val="22"/>
          <w14:ligatures w14:val="none"/>
        </w:rPr>
        <w:t>polaznika</w:t>
      </w:r>
      <w:r w:rsidRPr="00271A3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(razmatranje različitih stilova učenja i načina prilagodbe svima);</w:t>
      </w:r>
    </w:p>
    <w:p w14:paraId="62422585" w14:textId="77777777" w:rsidR="00DD17B9" w:rsidRPr="00271A38" w:rsidRDefault="00DD17B9" w:rsidP="00DD17B9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271A38">
        <w:rPr>
          <w:rFonts w:ascii="Arial" w:eastAsia="Times New Roman" w:hAnsi="Arial" w:cs="Arial"/>
          <w:kern w:val="0"/>
          <w:sz w:val="22"/>
          <w:szCs w:val="22"/>
          <w14:ligatures w14:val="none"/>
        </w:rPr>
        <w:t>Iskustva učenja.</w:t>
      </w:r>
    </w:p>
    <w:p w14:paraId="1EA64871" w14:textId="77777777" w:rsidR="00DD17B9" w:rsidRPr="00271A38" w:rsidRDefault="00DD17B9" w:rsidP="00DD17B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271A38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Osiguranje kvaliteta:</w:t>
      </w:r>
    </w:p>
    <w:p w14:paraId="6C35EAD1" w14:textId="77777777" w:rsidR="00DD17B9" w:rsidRPr="00271A38" w:rsidRDefault="00DD17B9" w:rsidP="00DD17B9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271A38">
        <w:rPr>
          <w:rFonts w:ascii="Arial" w:eastAsia="Times New Roman" w:hAnsi="Arial" w:cs="Arial"/>
          <w:kern w:val="0"/>
          <w:sz w:val="22"/>
          <w:szCs w:val="22"/>
          <w14:ligatures w14:val="none"/>
        </w:rPr>
        <w:t>Relevantne politike mogu uključivati:</w:t>
      </w:r>
    </w:p>
    <w:p w14:paraId="6B7E56F9" w14:textId="77777777" w:rsidR="00DD17B9" w:rsidRPr="00271A38" w:rsidRDefault="00DD17B9" w:rsidP="00C70523">
      <w:pPr>
        <w:numPr>
          <w:ilvl w:val="2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271A38">
        <w:rPr>
          <w:rFonts w:ascii="Arial" w:eastAsia="Times New Roman" w:hAnsi="Arial" w:cs="Arial"/>
          <w:kern w:val="0"/>
          <w:sz w:val="22"/>
          <w:szCs w:val="22"/>
          <w14:ligatures w14:val="none"/>
        </w:rPr>
        <w:t>Univerzalni dizajn za učenje (način podučavanja koji omogućava svim učenicima različite načine za razumijevanje, izražavanje i angažman);</w:t>
      </w:r>
    </w:p>
    <w:p w14:paraId="68DB82D2" w14:textId="77777777" w:rsidR="00DD17B9" w:rsidRPr="00271A38" w:rsidRDefault="00DD17B9" w:rsidP="00C70523">
      <w:pPr>
        <w:numPr>
          <w:ilvl w:val="2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271A38">
        <w:rPr>
          <w:rFonts w:ascii="Arial" w:eastAsia="Times New Roman" w:hAnsi="Arial" w:cs="Arial"/>
          <w:kern w:val="0"/>
          <w:sz w:val="22"/>
          <w:szCs w:val="22"/>
          <w14:ligatures w14:val="none"/>
        </w:rPr>
        <w:t>Jednakost i različitost;</w:t>
      </w:r>
    </w:p>
    <w:p w14:paraId="48368F93" w14:textId="77777777" w:rsidR="00DD17B9" w:rsidRPr="00271A38" w:rsidRDefault="00DD17B9" w:rsidP="00C70523">
      <w:pPr>
        <w:numPr>
          <w:ilvl w:val="2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271A38">
        <w:rPr>
          <w:rFonts w:ascii="Arial" w:eastAsia="Times New Roman" w:hAnsi="Arial" w:cs="Arial"/>
          <w:kern w:val="0"/>
          <w:sz w:val="22"/>
          <w:szCs w:val="22"/>
          <w14:ligatures w14:val="none"/>
        </w:rPr>
        <w:t>Strategija podučavanja, učenja i evaluacije;</w:t>
      </w:r>
    </w:p>
    <w:p w14:paraId="702ED9B5" w14:textId="77777777" w:rsidR="00DD17B9" w:rsidRPr="00271A38" w:rsidRDefault="00DD17B9" w:rsidP="00C70523">
      <w:pPr>
        <w:numPr>
          <w:ilvl w:val="2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271A38">
        <w:rPr>
          <w:rFonts w:ascii="Arial" w:eastAsia="Times New Roman" w:hAnsi="Arial" w:cs="Arial"/>
          <w:kern w:val="0"/>
          <w:sz w:val="22"/>
          <w:szCs w:val="22"/>
          <w14:ligatures w14:val="none"/>
        </w:rPr>
        <w:t>Prigovori i žalbe;</w:t>
      </w:r>
    </w:p>
    <w:p w14:paraId="5062F6C1" w14:textId="12D9FF4E" w:rsidR="00DD17B9" w:rsidRPr="00271A38" w:rsidRDefault="00DD17B9" w:rsidP="00C70523">
      <w:pPr>
        <w:numPr>
          <w:ilvl w:val="2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271A38">
        <w:rPr>
          <w:rFonts w:ascii="Arial" w:eastAsia="Times New Roman" w:hAnsi="Arial" w:cs="Arial"/>
          <w:kern w:val="0"/>
          <w:sz w:val="22"/>
          <w:szCs w:val="22"/>
          <w14:ligatures w14:val="none"/>
        </w:rPr>
        <w:t>Akademsk</w:t>
      </w:r>
      <w:r w:rsidR="002C6383" w:rsidRPr="00271A38">
        <w:rPr>
          <w:rFonts w:ascii="Arial" w:eastAsia="Times New Roman" w:hAnsi="Arial" w:cs="Arial"/>
          <w:kern w:val="0"/>
          <w:sz w:val="22"/>
          <w:szCs w:val="22"/>
          <w14:ligatures w14:val="none"/>
        </w:rPr>
        <w:t>i</w:t>
      </w:r>
      <w:r w:rsidRPr="00271A3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integritet.</w:t>
      </w:r>
    </w:p>
    <w:p w14:paraId="7FA129A5" w14:textId="77777777" w:rsidR="00DD17B9" w:rsidRPr="00271A38" w:rsidRDefault="00DD17B9" w:rsidP="00DD17B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271A38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Teorija dinamike grupe:</w:t>
      </w:r>
    </w:p>
    <w:p w14:paraId="64C78F7B" w14:textId="77777777" w:rsidR="00DD17B9" w:rsidRPr="00271A38" w:rsidRDefault="00DD17B9" w:rsidP="00DD17B9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271A38">
        <w:rPr>
          <w:rFonts w:ascii="Arial" w:eastAsia="Times New Roman" w:hAnsi="Arial" w:cs="Arial"/>
          <w:kern w:val="0"/>
          <w:sz w:val="22"/>
          <w:szCs w:val="22"/>
          <w14:ligatures w14:val="none"/>
        </w:rPr>
        <w:t>Elementi;</w:t>
      </w:r>
    </w:p>
    <w:p w14:paraId="56D85B4B" w14:textId="77777777" w:rsidR="00DD17B9" w:rsidRPr="00271A38" w:rsidRDefault="00DD17B9" w:rsidP="00DD17B9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271A38">
        <w:rPr>
          <w:rFonts w:ascii="Arial" w:eastAsia="Times New Roman" w:hAnsi="Arial" w:cs="Arial"/>
          <w:kern w:val="0"/>
          <w:sz w:val="22"/>
          <w:szCs w:val="22"/>
          <w14:ligatures w14:val="none"/>
        </w:rPr>
        <w:t>Faze.</w:t>
      </w:r>
    </w:p>
    <w:p w14:paraId="45331E84" w14:textId="77777777" w:rsidR="00DD17B9" w:rsidRPr="00271A38" w:rsidRDefault="00DD17B9" w:rsidP="00DD17B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271A38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Ponašanje trenera i polaznika:</w:t>
      </w:r>
    </w:p>
    <w:p w14:paraId="552698BA" w14:textId="77777777" w:rsidR="00DD17B9" w:rsidRPr="00271A38" w:rsidRDefault="00DD17B9" w:rsidP="00DD17B9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271A38">
        <w:rPr>
          <w:rFonts w:ascii="Arial" w:eastAsia="Times New Roman" w:hAnsi="Arial" w:cs="Arial"/>
          <w:kern w:val="0"/>
          <w:sz w:val="22"/>
          <w:szCs w:val="22"/>
          <w14:ligatures w14:val="none"/>
        </w:rPr>
        <w:t>Dinamika intrapersonalnih odnosa;</w:t>
      </w:r>
    </w:p>
    <w:p w14:paraId="44BDEB31" w14:textId="77777777" w:rsidR="00DD17B9" w:rsidRPr="00271A38" w:rsidRDefault="00DD17B9" w:rsidP="00DD17B9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271A38">
        <w:rPr>
          <w:rFonts w:ascii="Arial" w:eastAsia="Times New Roman" w:hAnsi="Arial" w:cs="Arial"/>
          <w:kern w:val="0"/>
          <w:sz w:val="22"/>
          <w:szCs w:val="22"/>
          <w14:ligatures w14:val="none"/>
        </w:rPr>
        <w:t>Kodeks ponašanja za polaznike;</w:t>
      </w:r>
    </w:p>
    <w:p w14:paraId="44F4858D" w14:textId="77777777" w:rsidR="00DD17B9" w:rsidRPr="00271A38" w:rsidRDefault="00DD17B9" w:rsidP="00DD17B9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271A38">
        <w:rPr>
          <w:rFonts w:ascii="Arial" w:eastAsia="Times New Roman" w:hAnsi="Arial" w:cs="Arial"/>
          <w:kern w:val="0"/>
          <w:sz w:val="22"/>
          <w:szCs w:val="22"/>
          <w14:ligatures w14:val="none"/>
        </w:rPr>
        <w:t>Kodeks ponašanja za trenere.</w:t>
      </w:r>
    </w:p>
    <w:p w14:paraId="73B44863" w14:textId="77777777" w:rsidR="00DD17B9" w:rsidRPr="00271A38" w:rsidRDefault="00DD17B9" w:rsidP="00DD17B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271A38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Ličnost trenera:</w:t>
      </w:r>
    </w:p>
    <w:p w14:paraId="6649F9D2" w14:textId="77777777" w:rsidR="00DD17B9" w:rsidRPr="00271A38" w:rsidRDefault="00DD17B9" w:rsidP="00DD17B9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271A38">
        <w:rPr>
          <w:rFonts w:ascii="Arial" w:eastAsia="Times New Roman" w:hAnsi="Arial" w:cs="Arial"/>
          <w:kern w:val="0"/>
          <w:sz w:val="22"/>
          <w:szCs w:val="22"/>
          <w14:ligatures w14:val="none"/>
        </w:rPr>
        <w:lastRenderedPageBreak/>
        <w:t>Stil podučavanja;</w:t>
      </w:r>
    </w:p>
    <w:p w14:paraId="3F01D0DF" w14:textId="77777777" w:rsidR="00DD17B9" w:rsidRPr="00271A38" w:rsidRDefault="00DD17B9" w:rsidP="00DD17B9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271A38">
        <w:rPr>
          <w:rFonts w:ascii="Arial" w:eastAsia="Times New Roman" w:hAnsi="Arial" w:cs="Arial"/>
          <w:kern w:val="0"/>
          <w:sz w:val="22"/>
          <w:szCs w:val="22"/>
          <w14:ligatures w14:val="none"/>
        </w:rPr>
        <w:t>Lične osobine i njihov utjecaj na obrazovno okruženje i odnose.</w:t>
      </w:r>
    </w:p>
    <w:p w14:paraId="43B6BDD9" w14:textId="77777777" w:rsidR="00DD17B9" w:rsidRPr="00271A38" w:rsidRDefault="00DD17B9" w:rsidP="00986498">
      <w:pPr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271A38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Transfer i kontratransfer:</w:t>
      </w:r>
    </w:p>
    <w:p w14:paraId="549E0892" w14:textId="77777777" w:rsidR="00DD17B9" w:rsidRPr="00271A38" w:rsidRDefault="00DD17B9" w:rsidP="00BD72F4">
      <w:pPr>
        <w:numPr>
          <w:ilvl w:val="0"/>
          <w:numId w:val="30"/>
        </w:num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271A38">
        <w:rPr>
          <w:rFonts w:ascii="Arial" w:eastAsia="Times New Roman" w:hAnsi="Arial" w:cs="Arial"/>
          <w:kern w:val="0"/>
          <w:sz w:val="22"/>
          <w:szCs w:val="22"/>
          <w14:ligatures w14:val="none"/>
        </w:rPr>
        <w:t>Upravljanje dinamikom u edukativnom okruženju;</w:t>
      </w:r>
    </w:p>
    <w:p w14:paraId="4DBBA19B" w14:textId="77777777" w:rsidR="00DD17B9" w:rsidRPr="00271A38" w:rsidRDefault="00DD17B9" w:rsidP="00BD72F4">
      <w:pPr>
        <w:numPr>
          <w:ilvl w:val="0"/>
          <w:numId w:val="30"/>
        </w:num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271A38">
        <w:rPr>
          <w:rFonts w:ascii="Arial" w:eastAsia="Times New Roman" w:hAnsi="Arial" w:cs="Arial"/>
          <w:kern w:val="0"/>
          <w:sz w:val="22"/>
          <w:szCs w:val="22"/>
          <w14:ligatures w14:val="none"/>
        </w:rPr>
        <w:t>Razumijevanje kulturnog konteksta.</w:t>
      </w:r>
    </w:p>
    <w:p w14:paraId="3233859C" w14:textId="77777777" w:rsidR="00DD17B9" w:rsidRPr="00271A38" w:rsidRDefault="00DD17B9" w:rsidP="00986498">
      <w:pPr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271A38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Modeli ili pristupi edukaciji:</w:t>
      </w:r>
    </w:p>
    <w:p w14:paraId="7D998464" w14:textId="77777777" w:rsidR="00DD17B9" w:rsidRPr="00271A38" w:rsidRDefault="00DD17B9" w:rsidP="00986498">
      <w:pPr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271A38">
        <w:rPr>
          <w:rFonts w:ascii="Arial" w:eastAsia="Times New Roman" w:hAnsi="Arial" w:cs="Arial"/>
          <w:kern w:val="0"/>
          <w:sz w:val="22"/>
          <w:szCs w:val="22"/>
          <w14:ligatures w14:val="none"/>
        </w:rPr>
        <w:t>Specifični modeli povezani s podučavanjem, učenjem, evaluacijom, kliničkom praksom, supervizijom itd.</w:t>
      </w:r>
    </w:p>
    <w:p w14:paraId="0578DE8D" w14:textId="77777777" w:rsidR="00DD17B9" w:rsidRPr="00271A38" w:rsidRDefault="00DD17B9" w:rsidP="00986498">
      <w:pPr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271A38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Raznolikost trenera i polaznika:</w:t>
      </w:r>
    </w:p>
    <w:p w14:paraId="08FE8232" w14:textId="77777777" w:rsidR="00DD17B9" w:rsidRPr="00271A38" w:rsidRDefault="00DD17B9" w:rsidP="00BD72F4">
      <w:pPr>
        <w:numPr>
          <w:ilvl w:val="0"/>
          <w:numId w:val="29"/>
        </w:num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271A38">
        <w:rPr>
          <w:rFonts w:ascii="Arial" w:eastAsia="Times New Roman" w:hAnsi="Arial" w:cs="Arial"/>
          <w:kern w:val="0"/>
          <w:sz w:val="22"/>
          <w:szCs w:val="22"/>
          <w14:ligatures w14:val="none"/>
        </w:rPr>
        <w:t>Multikulturalnost;</w:t>
      </w:r>
    </w:p>
    <w:p w14:paraId="08546964" w14:textId="77777777" w:rsidR="00C80E54" w:rsidRDefault="000D08C7" w:rsidP="00BD72F4">
      <w:pPr>
        <w:numPr>
          <w:ilvl w:val="0"/>
          <w:numId w:val="29"/>
        </w:num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271A38">
        <w:rPr>
          <w:rFonts w:ascii="Arial" w:eastAsia="Times New Roman" w:hAnsi="Arial" w:cs="Arial"/>
          <w:kern w:val="0"/>
          <w:sz w:val="22"/>
          <w:szCs w:val="22"/>
          <w14:ligatures w14:val="none"/>
        </w:rPr>
        <w:t>Različitost</w:t>
      </w:r>
      <w:r w:rsidR="00DD17B9" w:rsidRPr="00271A38">
        <w:rPr>
          <w:rFonts w:ascii="Arial" w:eastAsia="Times New Roman" w:hAnsi="Arial" w:cs="Arial"/>
          <w:kern w:val="0"/>
          <w:sz w:val="22"/>
          <w:szCs w:val="22"/>
          <w14:ligatures w14:val="none"/>
        </w:rPr>
        <w:t>;</w:t>
      </w:r>
    </w:p>
    <w:p w14:paraId="6447677B" w14:textId="30B0C3CD" w:rsidR="00DD17B9" w:rsidRPr="00C80E54" w:rsidRDefault="00DD17B9" w:rsidP="00BD72F4">
      <w:pPr>
        <w:numPr>
          <w:ilvl w:val="0"/>
          <w:numId w:val="29"/>
        </w:num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C80E54">
        <w:rPr>
          <w:rFonts w:ascii="Arial" w:eastAsia="Times New Roman" w:hAnsi="Arial" w:cs="Arial"/>
          <w:kern w:val="0"/>
          <w:sz w:val="22"/>
          <w:szCs w:val="22"/>
          <w14:ligatures w14:val="none"/>
        </w:rPr>
        <w:t>Neurodivergentnost (razmatranje različitih načina procesiranja emocija, komunikacije i ponašanja s razumijevanjem i inkluzivnošću).</w:t>
      </w:r>
    </w:p>
    <w:p w14:paraId="2259CD60" w14:textId="77777777" w:rsidR="00DD17B9" w:rsidRPr="00271A38" w:rsidRDefault="00DD17B9" w:rsidP="00986498">
      <w:pPr>
        <w:numPr>
          <w:ilvl w:val="0"/>
          <w:numId w:val="22"/>
        </w:num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271A38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Istraživanje:</w:t>
      </w:r>
    </w:p>
    <w:p w14:paraId="6A28A0BB" w14:textId="77777777" w:rsidR="00DD17B9" w:rsidRPr="00BD72F4" w:rsidRDefault="00DD17B9" w:rsidP="00BD72F4">
      <w:pPr>
        <w:pStyle w:val="ListParagraph"/>
        <w:numPr>
          <w:ilvl w:val="0"/>
          <w:numId w:val="28"/>
        </w:num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BD72F4">
        <w:rPr>
          <w:rFonts w:ascii="Arial" w:eastAsia="Times New Roman" w:hAnsi="Arial" w:cs="Arial"/>
          <w:kern w:val="0"/>
          <w:sz w:val="22"/>
          <w:szCs w:val="22"/>
          <w14:ligatures w14:val="none"/>
        </w:rPr>
        <w:t>Etički pristup akademskom radu;</w:t>
      </w:r>
    </w:p>
    <w:p w14:paraId="33AB235D" w14:textId="77777777" w:rsidR="00DD17B9" w:rsidRPr="00BD72F4" w:rsidRDefault="00DD17B9" w:rsidP="00BD72F4">
      <w:pPr>
        <w:pStyle w:val="ListParagraph"/>
        <w:numPr>
          <w:ilvl w:val="0"/>
          <w:numId w:val="28"/>
        </w:num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BD72F4">
        <w:rPr>
          <w:rFonts w:ascii="Arial" w:eastAsia="Times New Roman" w:hAnsi="Arial" w:cs="Arial"/>
          <w:kern w:val="0"/>
          <w:sz w:val="22"/>
          <w:szCs w:val="22"/>
          <w14:ligatures w14:val="none"/>
        </w:rPr>
        <w:t>Izrada pregleda literature;</w:t>
      </w:r>
    </w:p>
    <w:p w14:paraId="4778832C" w14:textId="77777777" w:rsidR="00DD17B9" w:rsidRPr="00BD72F4" w:rsidRDefault="00DD17B9" w:rsidP="00BD72F4">
      <w:pPr>
        <w:pStyle w:val="ListParagraph"/>
        <w:numPr>
          <w:ilvl w:val="0"/>
          <w:numId w:val="28"/>
        </w:num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BD72F4">
        <w:rPr>
          <w:rFonts w:ascii="Arial" w:eastAsia="Times New Roman" w:hAnsi="Arial" w:cs="Arial"/>
          <w:kern w:val="0"/>
          <w:sz w:val="22"/>
          <w:szCs w:val="22"/>
          <w14:ligatures w14:val="none"/>
        </w:rPr>
        <w:t>Istraživački projekti.</w:t>
      </w:r>
    </w:p>
    <w:p w14:paraId="754D0766" w14:textId="29019A57" w:rsidR="00DD17B9" w:rsidRPr="00271A38" w:rsidRDefault="00DD17B9" w:rsidP="00DD17B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271A38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Ova lista predstavlja preporuke, a ne stroge zahtjeve, jer će sadržaj edukacije biti prilagođen obrazovnom kontekstu.</w:t>
      </w:r>
    </w:p>
    <w:p w14:paraId="540765B1" w14:textId="342E2F2D" w:rsidR="00DD17B9" w:rsidRPr="00271A38" w:rsidRDefault="00DD17B9" w:rsidP="00DD17B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271A38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2. Praktično iskustvo: 260 sati</w:t>
      </w:r>
      <w:r w:rsidRPr="00271A38">
        <w:rPr>
          <w:rFonts w:ascii="Arial" w:eastAsia="Times New Roman" w:hAnsi="Arial" w:cs="Arial"/>
          <w:kern w:val="0"/>
          <w:sz w:val="22"/>
          <w:szCs w:val="22"/>
          <w14:ligatures w14:val="none"/>
        </w:rPr>
        <w:br/>
        <w:t xml:space="preserve">To uključuje praksu kao ko-trener u osnovnoj edukacijskoj grupi; ko-trener u realizaciji CPD </w:t>
      </w:r>
      <w:r w:rsidR="001C3D23" w:rsidRPr="00271A38">
        <w:rPr>
          <w:rFonts w:ascii="Arial" w:eastAsia="Times New Roman" w:hAnsi="Arial" w:cs="Arial"/>
          <w:kern w:val="0"/>
          <w:sz w:val="22"/>
          <w:szCs w:val="22"/>
          <w14:ligatures w14:val="none"/>
        </w:rPr>
        <w:t>obuka</w:t>
      </w:r>
      <w:r w:rsidRPr="00271A38">
        <w:rPr>
          <w:rFonts w:ascii="Arial" w:eastAsia="Times New Roman" w:hAnsi="Arial" w:cs="Arial"/>
          <w:kern w:val="0"/>
          <w:sz w:val="22"/>
          <w:szCs w:val="22"/>
          <w14:ligatures w14:val="none"/>
        </w:rPr>
        <w:t>; i iskustvo podučavanja uz indirektni nadzor. Dio ove prakse može se odvijati tokom edukacije, a ostatak tokom proširenog perioda praktične nastave, ali mora biti završen prije konačne evaluacije.</w:t>
      </w:r>
    </w:p>
    <w:p w14:paraId="3AD52BBD" w14:textId="77777777" w:rsidR="00DD17B9" w:rsidRPr="00271A38" w:rsidRDefault="00DD17B9" w:rsidP="00DD17B9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271A3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najmanje </w:t>
      </w:r>
      <w:r w:rsidRPr="00271A38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180 sati prakse kao ko-trener</w:t>
      </w:r>
      <w:r w:rsidRPr="00271A38">
        <w:rPr>
          <w:rFonts w:ascii="Arial" w:eastAsia="Times New Roman" w:hAnsi="Arial" w:cs="Arial"/>
          <w:kern w:val="0"/>
          <w:sz w:val="22"/>
          <w:szCs w:val="22"/>
          <w14:ligatures w14:val="none"/>
        </w:rPr>
        <w:t>;</w:t>
      </w:r>
    </w:p>
    <w:p w14:paraId="1EFBD5D7" w14:textId="77777777" w:rsidR="00DD17B9" w:rsidRPr="00271A38" w:rsidRDefault="00DD17B9" w:rsidP="00DD17B9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271A3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najmanje </w:t>
      </w:r>
      <w:r w:rsidRPr="00271A38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80 sati nastavnog iskustva</w:t>
      </w:r>
      <w:r w:rsidRPr="00271A38">
        <w:rPr>
          <w:rFonts w:ascii="Arial" w:eastAsia="Times New Roman" w:hAnsi="Arial" w:cs="Arial"/>
          <w:kern w:val="0"/>
          <w:sz w:val="22"/>
          <w:szCs w:val="22"/>
          <w14:ligatures w14:val="none"/>
        </w:rPr>
        <w:t>.</w:t>
      </w:r>
    </w:p>
    <w:p w14:paraId="43FC7E3F" w14:textId="77777777" w:rsidR="00940A34" w:rsidRPr="00271A38" w:rsidRDefault="00DD17B9" w:rsidP="00DD17B9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  <w:r w:rsidRPr="00271A38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3. Samostalno učenje i procjena: 30 sati</w:t>
      </w:r>
    </w:p>
    <w:p w14:paraId="013DC97C" w14:textId="41D3D37B" w:rsidR="00DD17B9" w:rsidRPr="00AB18FD" w:rsidRDefault="00DD17B9" w:rsidP="00AB18FD">
      <w:pPr>
        <w:pStyle w:val="ListParagraph"/>
        <w:numPr>
          <w:ilvl w:val="0"/>
          <w:numId w:val="26"/>
        </w:num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AB18FD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Refleksivno vođenje dnevnika: 10 sati</w:t>
      </w:r>
      <w:r w:rsidRPr="00AB18FD">
        <w:rPr>
          <w:rFonts w:ascii="Arial" w:eastAsia="Times New Roman" w:hAnsi="Arial" w:cs="Arial"/>
          <w:kern w:val="0"/>
          <w:sz w:val="22"/>
          <w:szCs w:val="22"/>
          <w14:ligatures w14:val="none"/>
        </w:rPr>
        <w:br/>
        <w:t xml:space="preserve">Polaznici treninga </w:t>
      </w:r>
      <w:r w:rsidR="00940A34" w:rsidRPr="00AB18FD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za </w:t>
      </w:r>
      <w:r w:rsidRPr="00AB18FD">
        <w:rPr>
          <w:rFonts w:ascii="Arial" w:eastAsia="Times New Roman" w:hAnsi="Arial" w:cs="Arial"/>
          <w:kern w:val="0"/>
          <w:sz w:val="22"/>
          <w:szCs w:val="22"/>
          <w14:ligatures w14:val="none"/>
        </w:rPr>
        <w:t>trenera će biti obavezni da tokom edukacije vode refleksivni dnevnik samoprocjene. Fokus će biti na njihovom učenju i iskustvu podučavanja, uključujući:</w:t>
      </w:r>
    </w:p>
    <w:p w14:paraId="3A674176" w14:textId="77777777" w:rsidR="00DD17B9" w:rsidRPr="00271A38" w:rsidRDefault="00DD17B9" w:rsidP="00DD17B9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271A38">
        <w:rPr>
          <w:rFonts w:ascii="Arial" w:eastAsia="Times New Roman" w:hAnsi="Arial" w:cs="Arial"/>
          <w:kern w:val="0"/>
          <w:sz w:val="22"/>
          <w:szCs w:val="22"/>
          <w14:ligatures w14:val="none"/>
        </w:rPr>
        <w:t>Lični rast i razvoj;</w:t>
      </w:r>
    </w:p>
    <w:p w14:paraId="2647142D" w14:textId="77777777" w:rsidR="00DD17B9" w:rsidRPr="00271A38" w:rsidRDefault="00DD17B9" w:rsidP="00DD17B9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271A38">
        <w:rPr>
          <w:rFonts w:ascii="Arial" w:eastAsia="Times New Roman" w:hAnsi="Arial" w:cs="Arial"/>
          <w:kern w:val="0"/>
          <w:sz w:val="22"/>
          <w:szCs w:val="22"/>
          <w14:ligatures w14:val="none"/>
        </w:rPr>
        <w:t>Reakcije na izazovne situacije;</w:t>
      </w:r>
    </w:p>
    <w:p w14:paraId="0FDDCC28" w14:textId="77777777" w:rsidR="00DD17B9" w:rsidRPr="00271A38" w:rsidRDefault="00DD17B9" w:rsidP="00DD17B9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271A38">
        <w:rPr>
          <w:rFonts w:ascii="Arial" w:eastAsia="Times New Roman" w:hAnsi="Arial" w:cs="Arial"/>
          <w:kern w:val="0"/>
          <w:sz w:val="22"/>
          <w:szCs w:val="22"/>
          <w14:ligatures w14:val="none"/>
        </w:rPr>
        <w:t>Upravljanje konfliktima;</w:t>
      </w:r>
    </w:p>
    <w:p w14:paraId="4AEDCAC9" w14:textId="77777777" w:rsidR="00DD17B9" w:rsidRDefault="00DD17B9" w:rsidP="00DD17B9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271A38">
        <w:rPr>
          <w:rFonts w:ascii="Arial" w:eastAsia="Times New Roman" w:hAnsi="Arial" w:cs="Arial"/>
          <w:kern w:val="0"/>
          <w:sz w:val="22"/>
          <w:szCs w:val="22"/>
          <w14:ligatures w14:val="none"/>
        </w:rPr>
        <w:t>Prijedloge za unapređenje.</w:t>
      </w:r>
    </w:p>
    <w:p w14:paraId="133EC7D3" w14:textId="77777777" w:rsidR="00AB18FD" w:rsidRPr="00271A38" w:rsidRDefault="00AB18FD" w:rsidP="00AB18FD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734CFD25" w14:textId="54C660C4" w:rsidR="00DD17B9" w:rsidRPr="00AB18FD" w:rsidRDefault="00DD17B9" w:rsidP="00AB18FD">
      <w:pPr>
        <w:pStyle w:val="ListParagraph"/>
        <w:numPr>
          <w:ilvl w:val="0"/>
          <w:numId w:val="2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AB18FD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lastRenderedPageBreak/>
        <w:t>Priprema za završnu evaluaciju: 20 sati</w:t>
      </w:r>
      <w:r w:rsidRPr="00AB18FD">
        <w:rPr>
          <w:rFonts w:ascii="Arial" w:eastAsia="Times New Roman" w:hAnsi="Arial" w:cs="Arial"/>
          <w:kern w:val="0"/>
          <w:sz w:val="22"/>
          <w:szCs w:val="22"/>
          <w14:ligatures w14:val="none"/>
        </w:rPr>
        <w:br/>
        <w:t>Obuhvata pripremu za završni ispit koji će se sastojati iz praktičnog i teorijskog dijela (pismenog, usmenog ili kombinovanog).</w:t>
      </w:r>
      <w:r w:rsidRPr="00AB18FD">
        <w:rPr>
          <w:rFonts w:ascii="Arial" w:eastAsia="Times New Roman" w:hAnsi="Arial" w:cs="Arial"/>
          <w:kern w:val="0"/>
          <w:sz w:val="22"/>
          <w:szCs w:val="22"/>
          <w14:ligatures w14:val="none"/>
        </w:rPr>
        <w:br/>
        <w:t xml:space="preserve">Spoljni ispitivač mora biti imenovan od strane edukacijskog instituta, a kriteriji završne evaluacije moraju odražavati kriterije </w:t>
      </w:r>
      <w:r w:rsidR="007528EC" w:rsidRPr="00AB18FD">
        <w:rPr>
          <w:rFonts w:ascii="Arial" w:eastAsia="Times New Roman" w:hAnsi="Arial" w:cs="Arial"/>
          <w:kern w:val="0"/>
          <w:sz w:val="22"/>
          <w:szCs w:val="22"/>
          <w14:ligatures w14:val="none"/>
        </w:rPr>
        <w:t>c</w:t>
      </w:r>
      <w:r w:rsidRPr="00AB18FD">
        <w:rPr>
          <w:rFonts w:ascii="Arial" w:eastAsia="Times New Roman" w:hAnsi="Arial" w:cs="Arial"/>
          <w:kern w:val="0"/>
          <w:sz w:val="22"/>
          <w:szCs w:val="22"/>
          <w14:ligatures w14:val="none"/>
        </w:rPr>
        <w:t>ertifikacije.</w:t>
      </w:r>
    </w:p>
    <w:p w14:paraId="41F5A6DA" w14:textId="77777777" w:rsidR="007528EC" w:rsidRDefault="007528EC" w:rsidP="007528EC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</w:p>
    <w:p w14:paraId="7FA232CB" w14:textId="77777777" w:rsidR="00BD72F4" w:rsidRDefault="00BD72F4" w:rsidP="007528EC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</w:p>
    <w:p w14:paraId="2D9E253B" w14:textId="77777777" w:rsidR="00BD72F4" w:rsidRDefault="00BD72F4" w:rsidP="007528EC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</w:p>
    <w:p w14:paraId="533FBCB4" w14:textId="77777777" w:rsidR="00BD72F4" w:rsidRDefault="00BD72F4" w:rsidP="007528EC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</w:p>
    <w:p w14:paraId="0FD89611" w14:textId="77777777" w:rsidR="00BD72F4" w:rsidRDefault="00BD72F4" w:rsidP="007528EC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</w:p>
    <w:p w14:paraId="7653D023" w14:textId="77777777" w:rsidR="00BD72F4" w:rsidRDefault="00BD72F4" w:rsidP="007528EC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</w:p>
    <w:p w14:paraId="1CAB29E9" w14:textId="77777777" w:rsidR="00BD72F4" w:rsidRDefault="00BD72F4" w:rsidP="007528EC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</w:p>
    <w:p w14:paraId="0599557F" w14:textId="77777777" w:rsidR="00BD72F4" w:rsidRDefault="00BD72F4" w:rsidP="007528EC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</w:p>
    <w:p w14:paraId="2DC61967" w14:textId="77777777" w:rsidR="00BD72F4" w:rsidRDefault="00BD72F4" w:rsidP="007528EC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</w:p>
    <w:p w14:paraId="7A74D238" w14:textId="77777777" w:rsidR="00BD72F4" w:rsidRDefault="00BD72F4" w:rsidP="007528EC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</w:p>
    <w:p w14:paraId="33596D66" w14:textId="77777777" w:rsidR="00BD72F4" w:rsidRDefault="00BD72F4" w:rsidP="007528EC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</w:p>
    <w:p w14:paraId="4893AF59" w14:textId="77777777" w:rsidR="00BD72F4" w:rsidRDefault="00BD72F4" w:rsidP="007528EC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</w:p>
    <w:p w14:paraId="6EA160D7" w14:textId="77777777" w:rsidR="00BD72F4" w:rsidRDefault="00BD72F4" w:rsidP="007528EC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</w:p>
    <w:p w14:paraId="4EE67D6A" w14:textId="77777777" w:rsidR="00BD72F4" w:rsidRDefault="00BD72F4" w:rsidP="007528EC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</w:p>
    <w:p w14:paraId="1A09A99E" w14:textId="77777777" w:rsidR="00BD72F4" w:rsidRDefault="00BD72F4" w:rsidP="007528EC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</w:p>
    <w:p w14:paraId="0930A658" w14:textId="77777777" w:rsidR="00BD72F4" w:rsidRDefault="00BD72F4" w:rsidP="007528EC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</w:p>
    <w:p w14:paraId="44AD4E78" w14:textId="77777777" w:rsidR="00BD72F4" w:rsidRDefault="00BD72F4" w:rsidP="007528EC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</w:p>
    <w:p w14:paraId="19075977" w14:textId="77777777" w:rsidR="00BD72F4" w:rsidRDefault="00BD72F4" w:rsidP="007528EC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</w:p>
    <w:p w14:paraId="79FA22A0" w14:textId="77777777" w:rsidR="00BD72F4" w:rsidRDefault="00BD72F4" w:rsidP="007528EC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</w:p>
    <w:p w14:paraId="446A9D85" w14:textId="77777777" w:rsidR="00BD72F4" w:rsidRDefault="00BD72F4" w:rsidP="007528EC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</w:p>
    <w:p w14:paraId="63D9A23F" w14:textId="77777777" w:rsidR="00BD72F4" w:rsidRDefault="00BD72F4" w:rsidP="007528EC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</w:p>
    <w:p w14:paraId="32BD597A" w14:textId="77777777" w:rsidR="00BD72F4" w:rsidRDefault="00BD72F4" w:rsidP="007528EC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</w:p>
    <w:p w14:paraId="1847C5B0" w14:textId="77777777" w:rsidR="00BD72F4" w:rsidRDefault="00BD72F4" w:rsidP="007528EC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</w:p>
    <w:p w14:paraId="4E8655AF" w14:textId="77777777" w:rsidR="00BD72F4" w:rsidRDefault="00BD72F4" w:rsidP="007528EC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</w:p>
    <w:p w14:paraId="07F50EAB" w14:textId="77777777" w:rsidR="00BD72F4" w:rsidRDefault="00BD72F4" w:rsidP="007528EC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</w:p>
    <w:p w14:paraId="480862C2" w14:textId="77777777" w:rsidR="00BD72F4" w:rsidRDefault="00BD72F4" w:rsidP="007528EC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</w:p>
    <w:p w14:paraId="103EF81C" w14:textId="77777777" w:rsidR="00BD72F4" w:rsidRDefault="00BD72F4" w:rsidP="007528EC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</w:p>
    <w:p w14:paraId="37FDC46B" w14:textId="77777777" w:rsidR="00BD72F4" w:rsidRDefault="00BD72F4" w:rsidP="007528EC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</w:p>
    <w:p w14:paraId="492B010A" w14:textId="77777777" w:rsidR="00BD72F4" w:rsidRDefault="00BD72F4" w:rsidP="007528EC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</w:p>
    <w:p w14:paraId="03F79B85" w14:textId="77777777" w:rsidR="00BD72F4" w:rsidRDefault="00BD72F4" w:rsidP="007528EC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</w:p>
    <w:p w14:paraId="5B92E6A3" w14:textId="77777777" w:rsidR="00BD72F4" w:rsidRDefault="00BD72F4" w:rsidP="007528EC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</w:p>
    <w:p w14:paraId="73E97006" w14:textId="77777777" w:rsidR="00BD72F4" w:rsidRDefault="00BD72F4" w:rsidP="007528EC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</w:p>
    <w:p w14:paraId="6695FE2E" w14:textId="77777777" w:rsidR="00BD72F4" w:rsidRDefault="00BD72F4" w:rsidP="007528EC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</w:p>
    <w:p w14:paraId="2D9ADB0E" w14:textId="77777777" w:rsidR="00BD72F4" w:rsidRDefault="00BD72F4" w:rsidP="007528EC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</w:p>
    <w:p w14:paraId="2C59AF18" w14:textId="77777777" w:rsidR="00BD72F4" w:rsidRDefault="00BD72F4" w:rsidP="007528EC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</w:p>
    <w:p w14:paraId="77D950D2" w14:textId="77777777" w:rsidR="00BD72F4" w:rsidRDefault="00BD72F4" w:rsidP="007528EC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</w:p>
    <w:p w14:paraId="4C430CE7" w14:textId="77777777" w:rsidR="00BD72F4" w:rsidRDefault="00BD72F4" w:rsidP="007528EC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</w:p>
    <w:p w14:paraId="5E640AB0" w14:textId="77777777" w:rsidR="00BD72F4" w:rsidRDefault="00BD72F4" w:rsidP="007528EC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</w:p>
    <w:p w14:paraId="38F39149" w14:textId="77777777" w:rsidR="00BD72F4" w:rsidRPr="00271A38" w:rsidRDefault="00BD72F4" w:rsidP="007528EC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</w:p>
    <w:p w14:paraId="4B5A6E4F" w14:textId="4207D7FC" w:rsidR="007528EC" w:rsidRPr="00271A38" w:rsidRDefault="00DD17B9" w:rsidP="007528EC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  <w:r w:rsidRPr="00271A38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PRIJAVNI OBRAZAC ZA AKREDITACIJU PROGRAMA</w:t>
      </w:r>
    </w:p>
    <w:p w14:paraId="4D2C018D" w14:textId="3352E43E" w:rsidR="007528EC" w:rsidRPr="00271A38" w:rsidRDefault="00DD17B9" w:rsidP="007528EC">
      <w:pPr>
        <w:spacing w:after="0" w:line="240" w:lineRule="auto"/>
        <w:jc w:val="center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271A38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TRENINGA ZA TRENERA U PSIHOTERAPIJI</w:t>
      </w:r>
    </w:p>
    <w:p w14:paraId="57036CA7" w14:textId="77777777" w:rsidR="007528EC" w:rsidRPr="00271A38" w:rsidRDefault="007528EC" w:rsidP="007528EC">
      <w:pPr>
        <w:spacing w:after="0" w:line="240" w:lineRule="auto"/>
        <w:jc w:val="center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64CA0304" w14:textId="77777777" w:rsidR="007528EC" w:rsidRPr="002E2064" w:rsidRDefault="00DD17B9" w:rsidP="00DD17B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  <w:r w:rsidRPr="002E2064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 xml:space="preserve">Molimo ispišite VELIKIM SLOVIMA kontakt informacije u nastavku </w:t>
      </w:r>
    </w:p>
    <w:p w14:paraId="05EA5D5C" w14:textId="77777777" w:rsidR="007528EC" w:rsidRPr="00271A38" w:rsidRDefault="00DD17B9" w:rsidP="00DD17B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271A3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Naziv organizacije: __________________________________________________  </w:t>
      </w:r>
    </w:p>
    <w:p w14:paraId="1EA47FC3" w14:textId="55890DFC" w:rsidR="00DD17B9" w:rsidRPr="00271A38" w:rsidRDefault="00DD17B9" w:rsidP="00DD17B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271A3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Adresa organizacije: _______________________________________________  </w:t>
      </w:r>
    </w:p>
    <w:p w14:paraId="0AE2B43B" w14:textId="7882D490" w:rsidR="00DD17B9" w:rsidRPr="00271A38" w:rsidRDefault="00DD17B9" w:rsidP="00DD17B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271A3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Telefon: ___________________________________________________________  </w:t>
      </w:r>
    </w:p>
    <w:p w14:paraId="3628E6F8" w14:textId="0FA83626" w:rsidR="00DD17B9" w:rsidRPr="00271A38" w:rsidRDefault="00DD17B9" w:rsidP="00DD17B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271A3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Web stranica: _____________________________________________________  </w:t>
      </w:r>
    </w:p>
    <w:p w14:paraId="5A318006" w14:textId="6A1A2D10" w:rsidR="00DD17B9" w:rsidRPr="00271A38" w:rsidRDefault="00DD17B9" w:rsidP="00DD17B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271A3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Ime osobe koja potpisuje prijavu:_______________________________________  </w:t>
      </w:r>
    </w:p>
    <w:p w14:paraId="38094E68" w14:textId="6B5A7658" w:rsidR="00DD17B9" w:rsidRPr="00271A38" w:rsidRDefault="00DD17B9" w:rsidP="00DD17B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271A3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Pozicija u organizaciji: ________________________________________________  </w:t>
      </w:r>
    </w:p>
    <w:p w14:paraId="5811B8A8" w14:textId="0AFC1D67" w:rsidR="00DD17B9" w:rsidRPr="00271A38" w:rsidRDefault="00DD17B9" w:rsidP="00DD17B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271A3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Email:_____________________________________________________________  </w:t>
      </w:r>
    </w:p>
    <w:p w14:paraId="3AE5ECCF" w14:textId="48BEC27E" w:rsidR="00DD17B9" w:rsidRPr="00271A38" w:rsidRDefault="00DD17B9" w:rsidP="00DD17B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271A38">
        <w:rPr>
          <w:rFonts w:ascii="Arial" w:eastAsia="Times New Roman" w:hAnsi="Arial" w:cs="Arial"/>
          <w:kern w:val="0"/>
          <w:sz w:val="22"/>
          <w:szCs w:val="22"/>
          <w14:ligatures w14:val="none"/>
        </w:rPr>
        <w:t>Potpis: ___________________________   Datum:_____________________</w:t>
      </w:r>
    </w:p>
    <w:p w14:paraId="1E0813AC" w14:textId="77777777" w:rsidR="00DD17B9" w:rsidRPr="00271A38" w:rsidRDefault="00DD17B9" w:rsidP="00DD17B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36E77664" w14:textId="5BE07924" w:rsidR="00DD17B9" w:rsidRPr="002E2064" w:rsidRDefault="007528EC" w:rsidP="00DD17B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  <w:r w:rsidRPr="002E2064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O</w:t>
      </w:r>
      <w:r w:rsidR="00DD17B9" w:rsidRPr="002E2064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 xml:space="preserve">pće informacije  </w:t>
      </w:r>
    </w:p>
    <w:p w14:paraId="68B5AA0D" w14:textId="7E4F9AB8" w:rsidR="00DD17B9" w:rsidRPr="00271A38" w:rsidRDefault="00DD17B9" w:rsidP="00DD17B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271A3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Naziv </w:t>
      </w:r>
      <w:r w:rsidR="007528EC" w:rsidRPr="00271A38">
        <w:rPr>
          <w:rFonts w:ascii="Arial" w:eastAsia="Times New Roman" w:hAnsi="Arial" w:cs="Arial"/>
          <w:kern w:val="0"/>
          <w:sz w:val="22"/>
          <w:szCs w:val="22"/>
          <w14:ligatures w14:val="none"/>
        </w:rPr>
        <w:t>edukacije</w:t>
      </w:r>
      <w:r w:rsidRPr="00271A3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(ako se razlikuje od programa treninga</w:t>
      </w:r>
      <w:r w:rsidR="007528EC" w:rsidRPr="00271A3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za</w:t>
      </w:r>
      <w:r w:rsidRPr="00271A3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trenera): ________________  </w:t>
      </w:r>
    </w:p>
    <w:p w14:paraId="1C4998C1" w14:textId="77777777" w:rsidR="00DD17B9" w:rsidRPr="00271A38" w:rsidRDefault="00DD17B9" w:rsidP="00DD17B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271A38">
        <w:rPr>
          <w:rFonts w:ascii="Arial" w:eastAsia="Times New Roman" w:hAnsi="Arial" w:cs="Arial"/>
          <w:kern w:val="0"/>
          <w:sz w:val="22"/>
          <w:szCs w:val="22"/>
          <w14:ligatures w14:val="none"/>
        </w:rPr>
        <w:t>_________________________________________________________________________</w:t>
      </w:r>
    </w:p>
    <w:p w14:paraId="1CAE0D12" w14:textId="6D9CFB53" w:rsidR="00DD17B9" w:rsidRPr="00271A38" w:rsidRDefault="00DD17B9" w:rsidP="00DD17B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271A3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Da li je vaša organizacija akreditovana od strane </w:t>
      </w:r>
      <w:r w:rsidR="007528EC" w:rsidRPr="00271A38">
        <w:rPr>
          <w:rFonts w:ascii="Arial" w:eastAsia="Times New Roman" w:hAnsi="Arial" w:cs="Arial"/>
          <w:kern w:val="0"/>
          <w:sz w:val="22"/>
          <w:szCs w:val="22"/>
          <w14:ligatures w14:val="none"/>
        </w:rPr>
        <w:t>SPUBIH</w:t>
      </w:r>
      <w:r w:rsidRPr="00271A38">
        <w:rPr>
          <w:rFonts w:ascii="Arial" w:eastAsia="Times New Roman" w:hAnsi="Arial" w:cs="Arial"/>
          <w:kern w:val="0"/>
          <w:sz w:val="22"/>
          <w:szCs w:val="22"/>
          <w14:ligatures w14:val="none"/>
        </w:rPr>
        <w:t>-a?</w:t>
      </w:r>
      <w:r w:rsidR="007528EC" w:rsidRPr="00271A3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r w:rsidRPr="00271A3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Da / Ne  </w:t>
      </w:r>
    </w:p>
    <w:p w14:paraId="5C381FFD" w14:textId="1C3616B0" w:rsidR="00DD17B9" w:rsidRPr="00271A38" w:rsidRDefault="00DD17B9" w:rsidP="00DD17B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271A3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(Napomena: samo </w:t>
      </w:r>
      <w:r w:rsidR="00386326" w:rsidRPr="00271A38">
        <w:rPr>
          <w:rFonts w:ascii="Arial" w:eastAsia="Times New Roman" w:hAnsi="Arial" w:cs="Arial"/>
          <w:kern w:val="0"/>
          <w:sz w:val="22"/>
          <w:szCs w:val="22"/>
          <w14:ligatures w14:val="none"/>
        </w:rPr>
        <w:t>SPUBIH</w:t>
      </w:r>
      <w:r w:rsidRPr="00271A3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akreditovane organizacije mogu aplicirati za akreditaciju programa </w:t>
      </w:r>
      <w:r w:rsidR="008B243E">
        <w:rPr>
          <w:rFonts w:ascii="Arial" w:eastAsia="Times New Roman" w:hAnsi="Arial" w:cs="Arial"/>
          <w:kern w:val="0"/>
          <w:sz w:val="22"/>
          <w:szCs w:val="22"/>
          <w14:ligatures w14:val="none"/>
        </w:rPr>
        <w:t>T</w:t>
      </w:r>
      <w:r w:rsidRPr="00271A38">
        <w:rPr>
          <w:rFonts w:ascii="Arial" w:eastAsia="Times New Roman" w:hAnsi="Arial" w:cs="Arial"/>
          <w:kern w:val="0"/>
          <w:sz w:val="22"/>
          <w:szCs w:val="22"/>
          <w14:ligatures w14:val="none"/>
        </w:rPr>
        <w:t>reninga</w:t>
      </w:r>
      <w:r w:rsidR="00F67C52" w:rsidRPr="00271A3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za</w:t>
      </w:r>
      <w:r w:rsidRPr="00271A3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trenera. Ako vaša organizacija nije akreditovana, možete podnijeti zahtjev za punopravno članstvo.)  </w:t>
      </w:r>
    </w:p>
    <w:p w14:paraId="70300C71" w14:textId="77777777" w:rsidR="00DD17B9" w:rsidRPr="00271A38" w:rsidRDefault="00DD17B9" w:rsidP="00DD17B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271A3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___________________________________________________________________  </w:t>
      </w:r>
    </w:p>
    <w:p w14:paraId="1750EC94" w14:textId="47FEF534" w:rsidR="00DD17B9" w:rsidRPr="00271A38" w:rsidRDefault="00DD17B9" w:rsidP="00DD17B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271A38">
        <w:rPr>
          <w:rFonts w:ascii="Arial" w:eastAsia="Times New Roman" w:hAnsi="Arial" w:cs="Arial"/>
          <w:kern w:val="0"/>
          <w:sz w:val="22"/>
          <w:szCs w:val="22"/>
          <w14:ligatures w14:val="none"/>
        </w:rPr>
        <w:t>Koliko polaznika trenutno imate u programu treninga</w:t>
      </w:r>
      <w:r w:rsidR="00460038" w:rsidRPr="00271A3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za</w:t>
      </w:r>
      <w:r w:rsidRPr="00271A3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trenera? __________  </w:t>
      </w:r>
    </w:p>
    <w:p w14:paraId="1690B525" w14:textId="77777777" w:rsidR="00DD17B9" w:rsidRPr="00271A38" w:rsidRDefault="00DD17B9" w:rsidP="00DD17B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271A3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___________________________________________________________________________  </w:t>
      </w:r>
    </w:p>
    <w:p w14:paraId="4276BBAD" w14:textId="793D4F76" w:rsidR="00DD17B9" w:rsidRPr="00271A38" w:rsidRDefault="00DD17B9" w:rsidP="00DD17B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271A38">
        <w:rPr>
          <w:rFonts w:ascii="Arial" w:eastAsia="Times New Roman" w:hAnsi="Arial" w:cs="Arial"/>
          <w:kern w:val="0"/>
          <w:sz w:val="22"/>
          <w:szCs w:val="22"/>
          <w14:ligatures w14:val="none"/>
        </w:rPr>
        <w:lastRenderedPageBreak/>
        <w:t xml:space="preserve">Koliko dugo postoji vaš program treninga </w:t>
      </w:r>
      <w:r w:rsidR="00460038" w:rsidRPr="00271A3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za </w:t>
      </w:r>
      <w:r w:rsidRPr="00271A3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trenera? </w:t>
      </w:r>
    </w:p>
    <w:p w14:paraId="4A486E8F" w14:textId="0207AFB1" w:rsidR="00DD17B9" w:rsidRPr="00271A38" w:rsidRDefault="00DD17B9" w:rsidP="00DD17B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271A3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___________________________________________________________________________  </w:t>
      </w:r>
    </w:p>
    <w:p w14:paraId="57C63492" w14:textId="77777777" w:rsidR="00DD17B9" w:rsidRPr="00271A38" w:rsidRDefault="00DD17B9" w:rsidP="00DD17B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69DBAFF6" w14:textId="3E91A31B" w:rsidR="00DD17B9" w:rsidRPr="002E2064" w:rsidRDefault="00DD17B9" w:rsidP="00DD17B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  <w:r w:rsidRPr="002E2064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 xml:space="preserve">Osoblje na </w:t>
      </w:r>
      <w:r w:rsidR="00F67C52" w:rsidRPr="002E2064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edukacijskom pogramu</w:t>
      </w:r>
      <w:r w:rsidRPr="002E2064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 xml:space="preserve">:  </w:t>
      </w:r>
    </w:p>
    <w:p w14:paraId="2BFA51ED" w14:textId="1848619E" w:rsidR="00DD17B9" w:rsidRPr="00271A38" w:rsidRDefault="00DD17B9" w:rsidP="00DD17B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271A3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a. Direktor / voditelj </w:t>
      </w:r>
      <w:r w:rsidR="00F67C52" w:rsidRPr="00271A38">
        <w:rPr>
          <w:rFonts w:ascii="Arial" w:eastAsia="Times New Roman" w:hAnsi="Arial" w:cs="Arial"/>
          <w:kern w:val="0"/>
          <w:sz w:val="22"/>
          <w:szCs w:val="22"/>
          <w14:ligatures w14:val="none"/>
        </w:rPr>
        <w:t>edukacije</w:t>
      </w:r>
      <w:r w:rsidRPr="00271A3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iz psihoterapije (uključiti kvalifikacije):  </w:t>
      </w:r>
    </w:p>
    <w:p w14:paraId="3D25B79B" w14:textId="77777777" w:rsidR="00DD17B9" w:rsidRPr="00271A38" w:rsidRDefault="00DD17B9" w:rsidP="00DD17B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271A38">
        <w:rPr>
          <w:rFonts w:ascii="Arial" w:eastAsia="Times New Roman" w:hAnsi="Arial" w:cs="Arial"/>
          <w:kern w:val="0"/>
          <w:sz w:val="22"/>
          <w:szCs w:val="22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B018C39" w14:textId="77777777" w:rsidR="00DD17B9" w:rsidRPr="00271A38" w:rsidRDefault="00DD17B9" w:rsidP="00DD17B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356D5B85" w14:textId="7E1A4366" w:rsidR="00DD17B9" w:rsidRPr="00271A38" w:rsidRDefault="00DD17B9" w:rsidP="00DD17B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271A3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b. Imena i kvalifikacije glavnih trenera na </w:t>
      </w:r>
      <w:r w:rsidR="00F67C52" w:rsidRPr="00271A38">
        <w:rPr>
          <w:rFonts w:ascii="Arial" w:eastAsia="Times New Roman" w:hAnsi="Arial" w:cs="Arial"/>
          <w:kern w:val="0"/>
          <w:sz w:val="22"/>
          <w:szCs w:val="22"/>
          <w14:ligatures w14:val="none"/>
        </w:rPr>
        <w:t>edukaciji</w:t>
      </w:r>
      <w:r w:rsidRPr="00271A38">
        <w:rPr>
          <w:rFonts w:ascii="Arial" w:eastAsia="Times New Roman" w:hAnsi="Arial" w:cs="Arial"/>
          <w:kern w:val="0"/>
          <w:sz w:val="22"/>
          <w:szCs w:val="22"/>
          <w14:ligatures w14:val="none"/>
        </w:rPr>
        <w:t>:</w:t>
      </w:r>
    </w:p>
    <w:p w14:paraId="0079820A" w14:textId="38EFA8C0" w:rsidR="00DD17B9" w:rsidRPr="00271A38" w:rsidRDefault="00DD17B9" w:rsidP="00DD17B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271A38">
        <w:rPr>
          <w:rFonts w:ascii="Arial" w:eastAsia="Times New Roman" w:hAnsi="Arial" w:cs="Arial"/>
          <w:kern w:val="0"/>
          <w:sz w:val="22"/>
          <w:szCs w:val="22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07E744D" w14:textId="6BDE7FC0" w:rsidR="00DD17B9" w:rsidRPr="002E2064" w:rsidRDefault="00DD17B9" w:rsidP="00DD17B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  <w:r w:rsidRPr="002E2064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Opis programa treninga</w:t>
      </w:r>
      <w:r w:rsidR="00F67C52" w:rsidRPr="002E2064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 xml:space="preserve"> za</w:t>
      </w:r>
      <w:r w:rsidRPr="002E2064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 xml:space="preserve"> trenera iz psihoterapije:</w:t>
      </w:r>
    </w:p>
    <w:p w14:paraId="1E40906F" w14:textId="2550DF6B" w:rsidR="00DD17B9" w:rsidRPr="00271A38" w:rsidRDefault="00DD17B9" w:rsidP="00DD17B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271A3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a. Ukratko opišite filozofiju koja </w:t>
      </w:r>
      <w:r w:rsidR="00562B3C" w:rsidRPr="00271A38">
        <w:rPr>
          <w:rFonts w:ascii="Arial" w:eastAsia="Times New Roman" w:hAnsi="Arial" w:cs="Arial"/>
          <w:kern w:val="0"/>
          <w:sz w:val="22"/>
          <w:szCs w:val="22"/>
          <w14:ligatures w14:val="none"/>
        </w:rPr>
        <w:t>opisuje</w:t>
      </w:r>
      <w:r w:rsidRPr="00271A3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vaš program treninga</w:t>
      </w:r>
      <w:r w:rsidR="00562B3C" w:rsidRPr="00271A3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za</w:t>
      </w:r>
      <w:r w:rsidRPr="00271A3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trenera: </w:t>
      </w:r>
    </w:p>
    <w:p w14:paraId="2DF1A4D4" w14:textId="77777777" w:rsidR="00DD17B9" w:rsidRPr="00271A38" w:rsidRDefault="00DD17B9" w:rsidP="00DD17B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271A38">
        <w:rPr>
          <w:rFonts w:ascii="Arial" w:eastAsia="Times New Roman" w:hAnsi="Arial" w:cs="Arial"/>
          <w:kern w:val="0"/>
          <w:sz w:val="22"/>
          <w:szCs w:val="22"/>
          <w14:ligatures w14:val="none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A4D1CD4" w14:textId="77777777" w:rsidR="00DD17B9" w:rsidRPr="00271A38" w:rsidRDefault="00DD17B9" w:rsidP="00DD17B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6B57B340" w14:textId="56B5F117" w:rsidR="00DD17B9" w:rsidRPr="00271A38" w:rsidRDefault="00DD17B9" w:rsidP="00DD17B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271A38">
        <w:rPr>
          <w:rFonts w:ascii="Arial" w:eastAsia="Times New Roman" w:hAnsi="Arial" w:cs="Arial"/>
          <w:kern w:val="0"/>
          <w:sz w:val="22"/>
          <w:szCs w:val="22"/>
          <w14:ligatures w14:val="none"/>
        </w:rPr>
        <w:t>b. Dajte pregled kurikuluma, naznačite kako su sljedeće oblasti uključene u cjelokupnu strukturu:</w:t>
      </w:r>
    </w:p>
    <w:p w14:paraId="1E848DF8" w14:textId="77777777" w:rsidR="00DD17B9" w:rsidRPr="00271A38" w:rsidRDefault="00DD17B9" w:rsidP="00DD17B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271A3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1. Etika i istraživanje  </w:t>
      </w:r>
    </w:p>
    <w:p w14:paraId="5E473656" w14:textId="77777777" w:rsidR="00DD17B9" w:rsidRPr="00271A38" w:rsidRDefault="00DD17B9" w:rsidP="00DD17B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271A38">
        <w:rPr>
          <w:rFonts w:ascii="Arial" w:eastAsia="Times New Roman" w:hAnsi="Arial" w:cs="Arial"/>
          <w:kern w:val="0"/>
          <w:sz w:val="22"/>
          <w:szCs w:val="22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CFC79E0" w14:textId="77777777" w:rsidR="00DD17B9" w:rsidRPr="00271A38" w:rsidRDefault="00DD17B9" w:rsidP="00DD17B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2CDC7126" w14:textId="77777777" w:rsidR="00DD17B9" w:rsidRPr="00271A38" w:rsidRDefault="00DD17B9" w:rsidP="00DD17B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271A3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2. Metode podučavanja  </w:t>
      </w:r>
    </w:p>
    <w:p w14:paraId="1FED9280" w14:textId="77777777" w:rsidR="00DD17B9" w:rsidRPr="00271A38" w:rsidRDefault="00DD17B9" w:rsidP="00DD17B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271A38">
        <w:rPr>
          <w:rFonts w:ascii="Arial" w:eastAsia="Times New Roman" w:hAnsi="Arial" w:cs="Arial"/>
          <w:kern w:val="0"/>
          <w:sz w:val="22"/>
          <w:szCs w:val="22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81A0E37" w14:textId="77777777" w:rsidR="00DD17B9" w:rsidRPr="00271A38" w:rsidRDefault="00DD17B9" w:rsidP="00DD17B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1AA04C65" w14:textId="77777777" w:rsidR="00DD17B9" w:rsidRPr="00271A38" w:rsidRDefault="00DD17B9" w:rsidP="00DD17B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271A3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3. Teorija dinamike grupe  </w:t>
      </w:r>
    </w:p>
    <w:p w14:paraId="129F6E46" w14:textId="77777777" w:rsidR="00DD17B9" w:rsidRPr="00271A38" w:rsidRDefault="00DD17B9" w:rsidP="00DD17B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271A38">
        <w:rPr>
          <w:rFonts w:ascii="Arial" w:eastAsia="Times New Roman" w:hAnsi="Arial" w:cs="Arial"/>
          <w:kern w:val="0"/>
          <w:sz w:val="22"/>
          <w:szCs w:val="22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9563406" w14:textId="77777777" w:rsidR="00DD17B9" w:rsidRPr="00271A38" w:rsidRDefault="00DD17B9" w:rsidP="00DD17B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4B166D52" w14:textId="77777777" w:rsidR="00DD17B9" w:rsidRPr="00271A38" w:rsidRDefault="00DD17B9" w:rsidP="00DD17B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271A3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4. Ponašanje trenera i polaznika, ličnost trenera  </w:t>
      </w:r>
    </w:p>
    <w:p w14:paraId="366CC3E6" w14:textId="77777777" w:rsidR="00DD17B9" w:rsidRPr="00271A38" w:rsidRDefault="00DD17B9" w:rsidP="00DD17B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271A38">
        <w:rPr>
          <w:rFonts w:ascii="Arial" w:eastAsia="Times New Roman" w:hAnsi="Arial" w:cs="Arial"/>
          <w:kern w:val="0"/>
          <w:sz w:val="22"/>
          <w:szCs w:val="22"/>
          <w14:ligatures w14:val="none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A4119F" w14:textId="77777777" w:rsidR="00DD17B9" w:rsidRPr="00271A38" w:rsidRDefault="00DD17B9" w:rsidP="00DD17B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0244A3AF" w14:textId="77777777" w:rsidR="00DD17B9" w:rsidRPr="00271A38" w:rsidRDefault="00DD17B9" w:rsidP="00DD17B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271A3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5. Modeli ili pristupi edukaciji  </w:t>
      </w:r>
    </w:p>
    <w:p w14:paraId="1E48166A" w14:textId="77777777" w:rsidR="00DD17B9" w:rsidRPr="00271A38" w:rsidRDefault="00DD17B9" w:rsidP="00DD17B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271A38">
        <w:rPr>
          <w:rFonts w:ascii="Arial" w:eastAsia="Times New Roman" w:hAnsi="Arial" w:cs="Arial"/>
          <w:kern w:val="0"/>
          <w:sz w:val="22"/>
          <w:szCs w:val="22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90AFEF" w14:textId="77777777" w:rsidR="00DD17B9" w:rsidRPr="00271A38" w:rsidRDefault="00DD17B9" w:rsidP="00DD17B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1FBA42FC" w14:textId="3919CE61" w:rsidR="00DD17B9" w:rsidRPr="00271A38" w:rsidRDefault="00DD17B9" w:rsidP="00DD17B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271A3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6. Raznolikost trenera i polaznika (multikulturalnost, </w:t>
      </w:r>
      <w:r w:rsidR="008456D5" w:rsidRPr="00271A38">
        <w:rPr>
          <w:rFonts w:ascii="Arial" w:eastAsia="Times New Roman" w:hAnsi="Arial" w:cs="Arial"/>
          <w:kern w:val="0"/>
          <w:sz w:val="22"/>
          <w:szCs w:val="22"/>
          <w14:ligatures w14:val="none"/>
        </w:rPr>
        <w:t>različitost</w:t>
      </w:r>
      <w:r w:rsidRPr="00271A3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transfer, kontratransfer itd.)  </w:t>
      </w:r>
    </w:p>
    <w:p w14:paraId="470BC7AF" w14:textId="43AA1FCA" w:rsidR="00DD17B9" w:rsidRPr="00271A38" w:rsidRDefault="00DD17B9" w:rsidP="00DD17B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271A38">
        <w:rPr>
          <w:rFonts w:ascii="Arial" w:eastAsia="Times New Roman" w:hAnsi="Arial" w:cs="Arial"/>
          <w:kern w:val="0"/>
          <w:sz w:val="22"/>
          <w:szCs w:val="22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9F871BF" w14:textId="70D1FB5F" w:rsidR="00DD17B9" w:rsidRPr="002E2064" w:rsidRDefault="00DD17B9" w:rsidP="00DD17B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  <w:r w:rsidRPr="002E2064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 xml:space="preserve">Zahtjevi </w:t>
      </w:r>
      <w:r w:rsidR="008456D5" w:rsidRPr="002E2064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edukacije</w:t>
      </w:r>
    </w:p>
    <w:p w14:paraId="3B3078D0" w14:textId="27FB8B18" w:rsidR="00DD17B9" w:rsidRPr="00271A38" w:rsidRDefault="00DD17B9" w:rsidP="00DD17B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271A3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a. Koliko (u satima) traje predavačka komponenta vašeg </w:t>
      </w:r>
      <w:r w:rsidR="003A40C4">
        <w:rPr>
          <w:rFonts w:ascii="Arial" w:eastAsia="Times New Roman" w:hAnsi="Arial" w:cs="Arial"/>
          <w:kern w:val="0"/>
          <w:sz w:val="22"/>
          <w:szCs w:val="22"/>
          <w14:ligatures w14:val="none"/>
        </w:rPr>
        <w:t>programa</w:t>
      </w:r>
      <w:r w:rsidRPr="00271A3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?  </w:t>
      </w:r>
    </w:p>
    <w:p w14:paraId="4D97A7E4" w14:textId="77777777" w:rsidR="00DD17B9" w:rsidRPr="00271A38" w:rsidRDefault="00DD17B9" w:rsidP="00DD17B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271A38">
        <w:rPr>
          <w:rFonts w:ascii="Arial" w:eastAsia="Times New Roman" w:hAnsi="Arial" w:cs="Arial"/>
          <w:kern w:val="0"/>
          <w:sz w:val="22"/>
          <w:szCs w:val="22"/>
          <w14:ligatures w14:val="none"/>
        </w:rPr>
        <w:t>______________________________________________________________________________________________________________________________________________________</w:t>
      </w:r>
    </w:p>
    <w:p w14:paraId="4E10B7FC" w14:textId="77777777" w:rsidR="00DD17B9" w:rsidRPr="00271A38" w:rsidRDefault="00DD17B9" w:rsidP="00DD17B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726F166F" w14:textId="7F3171C5" w:rsidR="00DD17B9" w:rsidRPr="00271A38" w:rsidRDefault="00DD17B9" w:rsidP="00DD17B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271A3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b. Koji su zahtjevi za supervizirano podučavanje u vašem programu </w:t>
      </w:r>
      <w:r w:rsidR="002E2064">
        <w:rPr>
          <w:rFonts w:ascii="Arial" w:eastAsia="Times New Roman" w:hAnsi="Arial" w:cs="Arial"/>
          <w:kern w:val="0"/>
          <w:sz w:val="22"/>
          <w:szCs w:val="22"/>
          <w14:ligatures w14:val="none"/>
        </w:rPr>
        <w:t>T</w:t>
      </w:r>
      <w:r w:rsidRPr="00271A38">
        <w:rPr>
          <w:rFonts w:ascii="Arial" w:eastAsia="Times New Roman" w:hAnsi="Arial" w:cs="Arial"/>
          <w:kern w:val="0"/>
          <w:sz w:val="22"/>
          <w:szCs w:val="22"/>
          <w14:ligatures w14:val="none"/>
        </w:rPr>
        <w:t>reninga</w:t>
      </w:r>
      <w:r w:rsidR="006D4A4C" w:rsidRPr="00271A3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za</w:t>
      </w:r>
      <w:r w:rsidRPr="00271A3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trenera i ko pruža ovu superviziju? </w:t>
      </w:r>
    </w:p>
    <w:p w14:paraId="2ABCA300" w14:textId="77777777" w:rsidR="00DD17B9" w:rsidRPr="00271A38" w:rsidRDefault="00DD17B9" w:rsidP="00DD17B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271A38">
        <w:rPr>
          <w:rFonts w:ascii="Arial" w:eastAsia="Times New Roman" w:hAnsi="Arial" w:cs="Arial"/>
          <w:kern w:val="0"/>
          <w:sz w:val="22"/>
          <w:szCs w:val="22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1C60873" w14:textId="77777777" w:rsidR="00DD17B9" w:rsidRPr="00271A38" w:rsidRDefault="00DD17B9" w:rsidP="00DD17B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453EE843" w14:textId="5E83F567" w:rsidR="00DD17B9" w:rsidRPr="00271A38" w:rsidRDefault="00DD17B9" w:rsidP="00DD17B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271A38">
        <w:rPr>
          <w:rFonts w:ascii="Arial" w:eastAsia="Times New Roman" w:hAnsi="Arial" w:cs="Arial"/>
          <w:kern w:val="0"/>
          <w:sz w:val="22"/>
          <w:szCs w:val="22"/>
          <w14:ligatures w14:val="none"/>
        </w:rPr>
        <w:lastRenderedPageBreak/>
        <w:t xml:space="preserve">c. Koji su ulazni kriteriji za vaš program treninga </w:t>
      </w:r>
      <w:r w:rsidR="005206C9" w:rsidRPr="00271A3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za </w:t>
      </w:r>
      <w:r w:rsidRPr="00271A3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trenera?  </w:t>
      </w:r>
    </w:p>
    <w:p w14:paraId="19612CEE" w14:textId="77777777" w:rsidR="00DD17B9" w:rsidRPr="00271A38" w:rsidRDefault="00DD17B9" w:rsidP="00DD17B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271A38">
        <w:rPr>
          <w:rFonts w:ascii="Arial" w:eastAsia="Times New Roman" w:hAnsi="Arial" w:cs="Arial"/>
          <w:kern w:val="0"/>
          <w:sz w:val="22"/>
          <w:szCs w:val="22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40057117" w14:textId="77777777" w:rsidR="00DD17B9" w:rsidRPr="00271A38" w:rsidRDefault="00DD17B9" w:rsidP="00DD17B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2BD055E6" w14:textId="37BCBC83" w:rsidR="00DD17B9" w:rsidRPr="00271A38" w:rsidRDefault="00DD17B9" w:rsidP="00DD17B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271A3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d. Koliko sati psihoterapijske prakse budući trener mora imati završeno kao preduslov za kvalifikaciju / akreditaciju?  </w:t>
      </w:r>
    </w:p>
    <w:p w14:paraId="727C2A86" w14:textId="77777777" w:rsidR="00DD17B9" w:rsidRPr="00271A38" w:rsidRDefault="00DD17B9" w:rsidP="00DD17B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271A38">
        <w:rPr>
          <w:rFonts w:ascii="Arial" w:eastAsia="Times New Roman" w:hAnsi="Arial" w:cs="Arial"/>
          <w:kern w:val="0"/>
          <w:sz w:val="22"/>
          <w:szCs w:val="22"/>
          <w14:ligatures w14:val="none"/>
        </w:rPr>
        <w:t>______________________________________________________________________________________________________________________________________________________</w:t>
      </w:r>
    </w:p>
    <w:p w14:paraId="3D6E2A4D" w14:textId="33C647DF" w:rsidR="00DD17B9" w:rsidRPr="002E2064" w:rsidRDefault="00DD17B9" w:rsidP="00DD17B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  <w:r w:rsidRPr="002E2064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Postupci završne evaluacije</w:t>
      </w:r>
    </w:p>
    <w:p w14:paraId="4659A789" w14:textId="7008E1A1" w:rsidR="00DD17B9" w:rsidRPr="00271A38" w:rsidRDefault="00DD17B9" w:rsidP="00DD17B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271A3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a. Kako se procjenjuje teorijsko znanje kandidata </w:t>
      </w:r>
      <w:r w:rsidR="002A4844" w:rsidRPr="00271A3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u </w:t>
      </w:r>
      <w:r w:rsidRPr="00271A3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programu </w:t>
      </w:r>
      <w:r w:rsidR="00745367">
        <w:rPr>
          <w:rFonts w:ascii="Arial" w:eastAsia="Times New Roman" w:hAnsi="Arial" w:cs="Arial"/>
          <w:kern w:val="0"/>
          <w:sz w:val="22"/>
          <w:szCs w:val="22"/>
          <w14:ligatures w14:val="none"/>
        </w:rPr>
        <w:t>T</w:t>
      </w:r>
      <w:r w:rsidRPr="00271A3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reninga </w:t>
      </w:r>
      <w:r w:rsidR="002A4844" w:rsidRPr="00271A3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za </w:t>
      </w:r>
      <w:r w:rsidRPr="00271A38">
        <w:rPr>
          <w:rFonts w:ascii="Arial" w:eastAsia="Times New Roman" w:hAnsi="Arial" w:cs="Arial"/>
          <w:kern w:val="0"/>
          <w:sz w:val="22"/>
          <w:szCs w:val="22"/>
          <w14:ligatures w14:val="none"/>
        </w:rPr>
        <w:t>trenera u završnom ispitu?</w:t>
      </w:r>
    </w:p>
    <w:p w14:paraId="7025D0AB" w14:textId="618352E0" w:rsidR="00DD17B9" w:rsidRPr="00271A38" w:rsidRDefault="00DD17B9" w:rsidP="00DD17B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271A38">
        <w:rPr>
          <w:rFonts w:ascii="Arial" w:eastAsia="Times New Roman" w:hAnsi="Arial" w:cs="Arial"/>
          <w:kern w:val="0"/>
          <w:sz w:val="22"/>
          <w:szCs w:val="22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5C32D53" w14:textId="5C4BFA23" w:rsidR="00DD17B9" w:rsidRPr="00271A38" w:rsidRDefault="00DD17B9" w:rsidP="00DD17B9">
      <w:pPr>
        <w:pBdr>
          <w:bottom w:val="single" w:sz="12" w:space="1" w:color="auto"/>
        </w:pBd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271A3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b. Kako se procjenjuje praktična kompetencija kandidata u programu </w:t>
      </w:r>
      <w:r w:rsidR="00745367">
        <w:rPr>
          <w:rFonts w:ascii="Arial" w:eastAsia="Times New Roman" w:hAnsi="Arial" w:cs="Arial"/>
          <w:kern w:val="0"/>
          <w:sz w:val="22"/>
          <w:szCs w:val="22"/>
          <w14:ligatures w14:val="none"/>
        </w:rPr>
        <w:t>T</w:t>
      </w:r>
      <w:r w:rsidRPr="00271A3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reninga </w:t>
      </w:r>
      <w:r w:rsidR="002A4844" w:rsidRPr="00271A3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za </w:t>
      </w:r>
      <w:r w:rsidRPr="00271A38">
        <w:rPr>
          <w:rFonts w:ascii="Arial" w:eastAsia="Times New Roman" w:hAnsi="Arial" w:cs="Arial"/>
          <w:kern w:val="0"/>
          <w:sz w:val="22"/>
          <w:szCs w:val="22"/>
          <w14:ligatures w14:val="none"/>
        </w:rPr>
        <w:t>trenera u završnom ispitu?</w:t>
      </w:r>
    </w:p>
    <w:p w14:paraId="4383C6DF" w14:textId="0033B101" w:rsidR="00DD17B9" w:rsidRPr="00271A38" w:rsidRDefault="00DD17B9" w:rsidP="00DD17B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271A3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c. Ko učestvuje u obje ove evaluacijske procedure? Molimo navedite njihova imena </w:t>
      </w:r>
      <w:r w:rsidR="00745367">
        <w:rPr>
          <w:rFonts w:ascii="Arial" w:eastAsia="Times New Roman" w:hAnsi="Arial" w:cs="Arial"/>
          <w:kern w:val="0"/>
          <w:sz w:val="22"/>
          <w:szCs w:val="22"/>
          <w14:ligatures w14:val="none"/>
        </w:rPr>
        <w:t>I</w:t>
      </w:r>
      <w:r w:rsidRPr="00271A3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kvalifikacije:  </w:t>
      </w:r>
    </w:p>
    <w:p w14:paraId="522EAAA1" w14:textId="77777777" w:rsidR="00AA700A" w:rsidRPr="00271A38" w:rsidRDefault="00DD17B9" w:rsidP="00CE4721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271A38">
        <w:rPr>
          <w:rFonts w:ascii="Arial" w:eastAsia="Times New Roman" w:hAnsi="Arial" w:cs="Arial"/>
          <w:kern w:val="0"/>
          <w:sz w:val="22"/>
          <w:szCs w:val="22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9F715FA" w14:textId="72B2D8A8" w:rsidR="008D6B8A" w:rsidRPr="00745367" w:rsidRDefault="00DD17B9" w:rsidP="00CE4721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  <w:r w:rsidRPr="00745367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MOLIMO VAS DA U OVOM PROSTORU DOPIŠETE BILO KOJE DODATNE INFORMACIJE O VAŠOJ ORGANIZACIJI ZA KOJE SMATRATE DA SU RELEVANTNE</w:t>
      </w:r>
    </w:p>
    <w:p w14:paraId="605FE3F6" w14:textId="77777777" w:rsidR="00745367" w:rsidRPr="00BA1BF4" w:rsidRDefault="00745367" w:rsidP="0074536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  <w:r w:rsidRPr="00BA1BF4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lastRenderedPageBreak/>
        <w:t>Podaci za uplatu</w:t>
      </w:r>
      <w:r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:</w:t>
      </w:r>
    </w:p>
    <w:p w14:paraId="59B934E0" w14:textId="77777777" w:rsidR="00745367" w:rsidRPr="00271A38" w:rsidRDefault="00745367" w:rsidP="00745367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271A3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Ispunjenu prijavu u PDF-u poslati e-poštom Armini Čerkić, sekretarki SPUuBiH-a, na info@spubih.ba. </w:t>
      </w:r>
    </w:p>
    <w:p w14:paraId="312E4D6B" w14:textId="77777777" w:rsidR="00745367" w:rsidRPr="00271A38" w:rsidRDefault="00745367" w:rsidP="00745367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271A3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Uz prijavu priložiti dokaz o uplati 700,00 BAM na račun: </w:t>
      </w:r>
    </w:p>
    <w:p w14:paraId="585CC5C1" w14:textId="77777777" w:rsidR="00745367" w:rsidRPr="00271A38" w:rsidRDefault="00745367" w:rsidP="00745367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271A38">
        <w:rPr>
          <w:rFonts w:ascii="Arial" w:eastAsia="Times New Roman" w:hAnsi="Arial" w:cs="Arial"/>
          <w:kern w:val="0"/>
          <w:sz w:val="22"/>
          <w:szCs w:val="22"/>
          <w14:ligatures w14:val="none"/>
        </w:rPr>
        <w:t>Naziv računa: Savez psihoterapijskih udruženja u Bosni i Hercegovini</w:t>
      </w:r>
    </w:p>
    <w:p w14:paraId="7A1B6CAE" w14:textId="77777777" w:rsidR="00745367" w:rsidRPr="00271A38" w:rsidRDefault="00745367" w:rsidP="00745367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271A38">
        <w:rPr>
          <w:rFonts w:ascii="Arial" w:eastAsia="Times New Roman" w:hAnsi="Arial" w:cs="Arial"/>
          <w:kern w:val="0"/>
          <w:sz w:val="22"/>
          <w:szCs w:val="22"/>
          <w14:ligatures w14:val="none"/>
        </w:rPr>
        <w:t>Banka:</w:t>
      </w:r>
      <w:r w:rsidRPr="00271A38">
        <w:rPr>
          <w:rFonts w:ascii="Arial" w:eastAsia="Times New Roman" w:hAnsi="Arial" w:cs="Arial"/>
          <w:kern w:val="0"/>
          <w:sz w:val="22"/>
          <w:szCs w:val="22"/>
          <w14:ligatures w14:val="none"/>
        </w:rPr>
        <w:tab/>
        <w:t>UNION BANKA</w:t>
      </w:r>
    </w:p>
    <w:p w14:paraId="09253AD0" w14:textId="77777777" w:rsidR="00745367" w:rsidRPr="00271A38" w:rsidRDefault="00745367" w:rsidP="00745367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271A38">
        <w:rPr>
          <w:rFonts w:ascii="Arial" w:eastAsia="Times New Roman" w:hAnsi="Arial" w:cs="Arial"/>
          <w:kern w:val="0"/>
          <w:sz w:val="22"/>
          <w:szCs w:val="22"/>
          <w14:ligatures w14:val="none"/>
        </w:rPr>
        <w:t>Račun:</w:t>
      </w:r>
      <w:r w:rsidRPr="00271A38">
        <w:rPr>
          <w:rFonts w:ascii="Arial" w:eastAsia="Times New Roman" w:hAnsi="Arial" w:cs="Arial"/>
          <w:kern w:val="0"/>
          <w:sz w:val="22"/>
          <w:szCs w:val="22"/>
          <w14:ligatures w14:val="none"/>
        </w:rPr>
        <w:tab/>
        <w:t>1028720000005504</w:t>
      </w:r>
    </w:p>
    <w:p w14:paraId="358C7A9D" w14:textId="77777777" w:rsidR="00745367" w:rsidRDefault="00745367" w:rsidP="00CE4721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4654C1F9" w14:textId="69C7EAED" w:rsidR="00CE4721" w:rsidRPr="00745367" w:rsidRDefault="001632A2" w:rsidP="00CE4721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EE0000"/>
          <w:kern w:val="0"/>
          <w:sz w:val="22"/>
          <w:szCs w:val="22"/>
          <w14:ligatures w14:val="none"/>
        </w:rPr>
      </w:pPr>
      <w:r w:rsidRPr="00745367">
        <w:rPr>
          <w:rFonts w:ascii="Arial" w:eastAsia="Times New Roman" w:hAnsi="Arial" w:cs="Arial"/>
          <w:b/>
          <w:bCs/>
          <w:color w:val="EE0000"/>
          <w:kern w:val="0"/>
          <w:sz w:val="22"/>
          <w:szCs w:val="22"/>
          <w14:ligatures w14:val="none"/>
        </w:rPr>
        <w:t>SPUBIH</w:t>
      </w:r>
      <w:r w:rsidR="00CE4721" w:rsidRPr="00745367">
        <w:rPr>
          <w:rFonts w:ascii="Arial" w:eastAsia="Times New Roman" w:hAnsi="Arial" w:cs="Arial"/>
          <w:b/>
          <w:bCs/>
          <w:color w:val="EE0000"/>
          <w:kern w:val="0"/>
          <w:sz w:val="22"/>
          <w:szCs w:val="22"/>
          <w14:ligatures w14:val="none"/>
        </w:rPr>
        <w:t xml:space="preserve"> – ZA INTERN</w:t>
      </w:r>
      <w:r w:rsidR="0034318E" w:rsidRPr="00745367">
        <w:rPr>
          <w:rFonts w:ascii="Arial" w:eastAsia="Times New Roman" w:hAnsi="Arial" w:cs="Arial"/>
          <w:b/>
          <w:bCs/>
          <w:color w:val="EE0000"/>
          <w:kern w:val="0"/>
          <w:sz w:val="22"/>
          <w:szCs w:val="22"/>
          <w14:ligatures w14:val="none"/>
        </w:rPr>
        <w:t>O POPUNJAVANJE</w:t>
      </w:r>
    </w:p>
    <w:tbl>
      <w:tblPr>
        <w:tblW w:w="9351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2"/>
        <w:gridCol w:w="7649"/>
      </w:tblGrid>
      <w:tr w:rsidR="00CE4721" w:rsidRPr="00271A38" w14:paraId="3237C09A" w14:textId="77777777" w:rsidTr="00DD17B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CA252E9" w14:textId="77777777" w:rsidR="00CE4721" w:rsidRPr="00271A38" w:rsidRDefault="00CE4721" w:rsidP="00CE472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271A38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>Polje</w:t>
            </w:r>
          </w:p>
        </w:tc>
        <w:tc>
          <w:tcPr>
            <w:tcW w:w="7604" w:type="dxa"/>
            <w:vAlign w:val="center"/>
            <w:hideMark/>
          </w:tcPr>
          <w:p w14:paraId="3A538C3D" w14:textId="77777777" w:rsidR="00CE4721" w:rsidRPr="00271A38" w:rsidRDefault="00CE4721" w:rsidP="00CE472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271A38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>Unos</w:t>
            </w:r>
          </w:p>
        </w:tc>
      </w:tr>
      <w:tr w:rsidR="00CE4721" w:rsidRPr="00271A38" w14:paraId="438648DD" w14:textId="77777777" w:rsidTr="00DD17B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E48F84" w14:textId="77777777" w:rsidR="00CE4721" w:rsidRPr="00271A38" w:rsidRDefault="00CE4721" w:rsidP="00CE472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271A3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Prijavu zaprimio</w:t>
            </w:r>
          </w:p>
        </w:tc>
        <w:tc>
          <w:tcPr>
            <w:tcW w:w="7604" w:type="dxa"/>
            <w:vAlign w:val="center"/>
            <w:hideMark/>
          </w:tcPr>
          <w:p w14:paraId="4FF9A46C" w14:textId="3EBE8C03" w:rsidR="00DD17B9" w:rsidRPr="00271A38" w:rsidRDefault="00DD17B9" w:rsidP="00CE472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  <w:p w14:paraId="1E627DF1" w14:textId="1CB0B947" w:rsidR="00CE4721" w:rsidRPr="00271A38" w:rsidRDefault="00CE4721" w:rsidP="00CE472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</w:tr>
      <w:tr w:rsidR="00CE4721" w:rsidRPr="00271A38" w14:paraId="39ECDDE3" w14:textId="77777777" w:rsidTr="00DD17B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A6169D" w14:textId="77777777" w:rsidR="00CE4721" w:rsidRPr="00271A38" w:rsidRDefault="00CE4721" w:rsidP="00CE472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271A3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Datum prijema</w:t>
            </w:r>
          </w:p>
        </w:tc>
        <w:tc>
          <w:tcPr>
            <w:tcW w:w="7604" w:type="dxa"/>
            <w:vAlign w:val="center"/>
            <w:hideMark/>
          </w:tcPr>
          <w:p w14:paraId="2BBE2DB9" w14:textId="34A07373" w:rsidR="00CE4721" w:rsidRPr="00271A38" w:rsidRDefault="00CE4721" w:rsidP="00CE472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</w:tr>
      <w:tr w:rsidR="00CE4721" w:rsidRPr="00271A38" w14:paraId="3EC40183" w14:textId="77777777" w:rsidTr="00DD17B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091279" w14:textId="77777777" w:rsidR="00CE4721" w:rsidRPr="00271A38" w:rsidRDefault="00CE4721" w:rsidP="00CE472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271A3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Poduzete radnje</w:t>
            </w:r>
          </w:p>
        </w:tc>
        <w:tc>
          <w:tcPr>
            <w:tcW w:w="7604" w:type="dxa"/>
            <w:vAlign w:val="center"/>
            <w:hideMark/>
          </w:tcPr>
          <w:p w14:paraId="4D4228C9" w14:textId="77777777" w:rsidR="00CE4721" w:rsidRPr="00271A38" w:rsidRDefault="00CE4721" w:rsidP="00CE472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  <w:p w14:paraId="35C24AB0" w14:textId="77777777" w:rsidR="00DD17B9" w:rsidRPr="00271A38" w:rsidRDefault="00DD17B9" w:rsidP="00CE472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  <w:p w14:paraId="2A1690F6" w14:textId="7C6B3519" w:rsidR="00DD17B9" w:rsidRPr="00271A38" w:rsidRDefault="00DD17B9" w:rsidP="00CE472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5515518A" w14:textId="77777777" w:rsidR="00281776" w:rsidRPr="00271A38" w:rsidRDefault="00281776" w:rsidP="00CE4721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0FEC1F9D" w14:textId="0EC8C58D" w:rsidR="00461CB4" w:rsidRPr="00271A38" w:rsidRDefault="00461CB4" w:rsidP="00AA700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sectPr w:rsidR="00461CB4" w:rsidRPr="00271A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00BD2" w14:textId="77777777" w:rsidR="00DA1366" w:rsidRDefault="00DA1366" w:rsidP="00911472">
      <w:pPr>
        <w:spacing w:after="0" w:line="240" w:lineRule="auto"/>
      </w:pPr>
      <w:r>
        <w:separator/>
      </w:r>
    </w:p>
  </w:endnote>
  <w:endnote w:type="continuationSeparator" w:id="0">
    <w:p w14:paraId="5AD280C2" w14:textId="77777777" w:rsidR="00DA1366" w:rsidRDefault="00DA1366" w:rsidP="00911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5C6E0" w14:textId="77777777" w:rsidR="00721E32" w:rsidRDefault="00721E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1B896" w14:textId="10F79E66" w:rsidR="00281776" w:rsidRPr="00281776" w:rsidRDefault="00281776" w:rsidP="00281776">
    <w:pPr>
      <w:pStyle w:val="Footer"/>
      <w:jc w:val="center"/>
      <w:rPr>
        <w:sz w:val="20"/>
        <w:szCs w:val="20"/>
      </w:rPr>
    </w:pPr>
    <w:r w:rsidRPr="00281776">
      <w:rPr>
        <w:sz w:val="20"/>
        <w:szCs w:val="20"/>
      </w:rPr>
      <w:t xml:space="preserve">SPUuBiH </w:t>
    </w:r>
    <w:r w:rsidRPr="00281776">
      <w:rPr>
        <w:rFonts w:ascii="Segoe UI Symbol" w:hAnsi="Segoe UI Symbol" w:cs="Segoe UI Symbol"/>
        <w:sz w:val="20"/>
        <w:szCs w:val="20"/>
      </w:rPr>
      <w:t>✺</w:t>
    </w:r>
    <w:r w:rsidRPr="00281776">
      <w:rPr>
        <w:sz w:val="20"/>
        <w:szCs w:val="20"/>
      </w:rPr>
      <w:t xml:space="preserve"> spubih.ba </w:t>
    </w:r>
    <w:r w:rsidRPr="00281776">
      <w:rPr>
        <w:rFonts w:ascii="Segoe UI Symbol" w:hAnsi="Segoe UI Symbol" w:cs="Segoe UI Symbol"/>
        <w:sz w:val="20"/>
        <w:szCs w:val="20"/>
      </w:rPr>
      <w:t>✺</w:t>
    </w:r>
    <w:r w:rsidRPr="00281776">
      <w:rPr>
        <w:sz w:val="20"/>
        <w:szCs w:val="20"/>
      </w:rPr>
      <w:t xml:space="preserve"> info@spubih.ba</w:t>
    </w:r>
  </w:p>
  <w:p w14:paraId="3643389F" w14:textId="77777777" w:rsidR="00281776" w:rsidRPr="00281776" w:rsidRDefault="00281776" w:rsidP="00281776">
    <w:pPr>
      <w:pStyle w:val="Footer"/>
      <w:jc w:val="center"/>
      <w:rPr>
        <w:sz w:val="20"/>
        <w:szCs w:val="20"/>
      </w:rPr>
    </w:pPr>
    <w:r w:rsidRPr="00281776">
      <w:rPr>
        <w:rFonts w:ascii="Segoe UI Symbol" w:hAnsi="Segoe UI Symbol" w:cs="Segoe UI Symbol"/>
        <w:sz w:val="20"/>
        <w:szCs w:val="20"/>
      </w:rPr>
      <w:t>✺</w:t>
    </w:r>
    <w:r w:rsidRPr="00281776">
      <w:rPr>
        <w:sz w:val="20"/>
        <w:szCs w:val="20"/>
      </w:rPr>
      <w:t xml:space="preserve"> Zmaja od Bosne BB, Tržni centar Robot, Toranj A, 71000 Sarajevo</w:t>
    </w:r>
  </w:p>
  <w:p w14:paraId="4BDFF557" w14:textId="068473FE" w:rsidR="00281776" w:rsidRPr="00281776" w:rsidRDefault="00281776" w:rsidP="00281776">
    <w:pPr>
      <w:pStyle w:val="Footer"/>
      <w:jc w:val="center"/>
      <w:rPr>
        <w:sz w:val="20"/>
        <w:szCs w:val="20"/>
      </w:rPr>
    </w:pPr>
    <w:r w:rsidRPr="00281776">
      <w:rPr>
        <w:rFonts w:ascii="Segoe UI Symbol" w:hAnsi="Segoe UI Symbol" w:cs="Segoe UI Symbol"/>
        <w:sz w:val="20"/>
        <w:szCs w:val="20"/>
      </w:rPr>
      <w:t>✺</w:t>
    </w:r>
    <w:r w:rsidRPr="00281776">
      <w:rPr>
        <w:sz w:val="20"/>
        <w:szCs w:val="20"/>
      </w:rPr>
      <w:t xml:space="preserve"> ID 4201078470003</w:t>
    </w:r>
  </w:p>
  <w:p w14:paraId="32601A55" w14:textId="69D3F2AE" w:rsidR="00281776" w:rsidRPr="00281776" w:rsidRDefault="00281776" w:rsidP="00281776">
    <w:pPr>
      <w:pStyle w:val="Footer"/>
      <w:jc w:val="center"/>
      <w:rPr>
        <w:sz w:val="20"/>
        <w:szCs w:val="20"/>
      </w:rPr>
    </w:pPr>
    <w:r w:rsidRPr="00281776">
      <w:rPr>
        <w:rFonts w:ascii="Segoe UI Symbol" w:hAnsi="Segoe UI Symbol" w:cs="Segoe UI Symbol"/>
        <w:sz w:val="20"/>
        <w:szCs w:val="20"/>
      </w:rPr>
      <w:t>✺</w:t>
    </w:r>
    <w:r w:rsidRPr="00281776">
      <w:rPr>
        <w:sz w:val="20"/>
        <w:szCs w:val="20"/>
      </w:rPr>
      <w:t>UNION BANKA 1028720000005504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945E5" w14:textId="77777777" w:rsidR="00721E32" w:rsidRDefault="00721E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0B61B" w14:textId="77777777" w:rsidR="00DA1366" w:rsidRDefault="00DA1366" w:rsidP="00911472">
      <w:pPr>
        <w:spacing w:after="0" w:line="240" w:lineRule="auto"/>
      </w:pPr>
      <w:r>
        <w:separator/>
      </w:r>
    </w:p>
  </w:footnote>
  <w:footnote w:type="continuationSeparator" w:id="0">
    <w:p w14:paraId="7311EC57" w14:textId="77777777" w:rsidR="00DA1366" w:rsidRDefault="00DA1366" w:rsidP="009114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27A0A" w14:textId="67D2A833" w:rsidR="00721E32" w:rsidRDefault="007B3836">
    <w:pPr>
      <w:pStyle w:val="Header"/>
    </w:pPr>
    <w:r>
      <w:rPr>
        <w:noProof/>
      </w:rPr>
      <w:pict w14:anchorId="5163417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margin-left:0;margin-top:0;width:483.1pt;height:176.7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SPUBIH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3B22F" w14:textId="2483436E" w:rsidR="00911472" w:rsidRDefault="007B3836" w:rsidP="00665EF7">
    <w:pPr>
      <w:pStyle w:val="Header"/>
      <w:jc w:val="center"/>
    </w:pPr>
    <w:r>
      <w:rPr>
        <w:noProof/>
      </w:rPr>
      <w:pict w14:anchorId="2C17B4E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7" type="#_x0000_t136" style="position:absolute;left:0;text-align:left;margin-left:0;margin-top:0;width:483.1pt;height:176.7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SPUBIH"/>
          <w10:wrap anchorx="margin" anchory="margin"/>
        </v:shape>
      </w:pict>
    </w:r>
    <w:r w:rsidR="00665EF7">
      <w:rPr>
        <w:noProof/>
      </w:rPr>
      <w:drawing>
        <wp:inline distT="0" distB="0" distL="0" distR="0" wp14:anchorId="72560DFE" wp14:editId="50E32C71">
          <wp:extent cx="993775" cy="1341120"/>
          <wp:effectExtent l="0" t="0" r="0" b="0"/>
          <wp:docPr id="41185842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775" cy="1341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CC73B" w14:textId="0B40F9DA" w:rsidR="00721E32" w:rsidRDefault="007B3836">
    <w:pPr>
      <w:pStyle w:val="Header"/>
    </w:pPr>
    <w:r>
      <w:rPr>
        <w:noProof/>
      </w:rPr>
      <w:pict w14:anchorId="0492B54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25" type="#_x0000_t136" style="position:absolute;margin-left:0;margin-top:0;width:483.1pt;height:176.7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SPUBIH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96A7B"/>
    <w:multiLevelType w:val="multilevel"/>
    <w:tmpl w:val="7234CEE6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4177D8"/>
    <w:multiLevelType w:val="multilevel"/>
    <w:tmpl w:val="DA8E14C0"/>
    <w:lvl w:ilvl="0">
      <w:start w:val="9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" w15:restartNumberingAfterBreak="0">
    <w:nsid w:val="077A7AE6"/>
    <w:multiLevelType w:val="multilevel"/>
    <w:tmpl w:val="2F4260E0"/>
    <w:lvl w:ilvl="0">
      <w:start w:val="9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" w15:restartNumberingAfterBreak="0">
    <w:nsid w:val="09081F1A"/>
    <w:multiLevelType w:val="multilevel"/>
    <w:tmpl w:val="D6CCF54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E834EB"/>
    <w:multiLevelType w:val="multilevel"/>
    <w:tmpl w:val="8CC86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023EA0"/>
    <w:multiLevelType w:val="multilevel"/>
    <w:tmpl w:val="65142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202C7F"/>
    <w:multiLevelType w:val="multilevel"/>
    <w:tmpl w:val="9A7E6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61563E"/>
    <w:multiLevelType w:val="multilevel"/>
    <w:tmpl w:val="A76E9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DC47A9"/>
    <w:multiLevelType w:val="multilevel"/>
    <w:tmpl w:val="CB24C42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B43560"/>
    <w:multiLevelType w:val="multilevel"/>
    <w:tmpl w:val="C60A013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4916F5"/>
    <w:multiLevelType w:val="multilevel"/>
    <w:tmpl w:val="84D68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D05C1C"/>
    <w:multiLevelType w:val="multilevel"/>
    <w:tmpl w:val="C37C1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3912E7"/>
    <w:multiLevelType w:val="multilevel"/>
    <w:tmpl w:val="C3680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25F1447"/>
    <w:multiLevelType w:val="hybridMultilevel"/>
    <w:tmpl w:val="252E982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E90FC3"/>
    <w:multiLevelType w:val="multilevel"/>
    <w:tmpl w:val="DE5E6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785D70"/>
    <w:multiLevelType w:val="multilevel"/>
    <w:tmpl w:val="94BC5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55728C"/>
    <w:multiLevelType w:val="hybridMultilevel"/>
    <w:tmpl w:val="87462FD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E224DDB"/>
    <w:multiLevelType w:val="multilevel"/>
    <w:tmpl w:val="44C21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06642B2"/>
    <w:multiLevelType w:val="multilevel"/>
    <w:tmpl w:val="E8B02FCA"/>
    <w:lvl w:ilvl="0">
      <w:start w:val="2"/>
      <w:numFmt w:val="lowerRoman"/>
      <w:lvlText w:val="%1."/>
      <w:lvlJc w:val="right"/>
      <w:pPr>
        <w:tabs>
          <w:tab w:val="num" w:pos="1080"/>
        </w:tabs>
        <w:ind w:left="1080" w:hanging="360"/>
      </w:pPr>
    </w:lvl>
    <w:lvl w:ilvl="1">
      <w:start w:val="1"/>
      <w:numFmt w:val="lowerRoman"/>
      <w:lvlText w:val="%2."/>
      <w:lvlJc w:val="righ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3240"/>
        </w:tabs>
        <w:ind w:left="324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400"/>
        </w:tabs>
        <w:ind w:left="540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360"/>
      </w:pPr>
    </w:lvl>
  </w:abstractNum>
  <w:abstractNum w:abstractNumId="19" w15:restartNumberingAfterBreak="0">
    <w:nsid w:val="43880BF4"/>
    <w:multiLevelType w:val="multilevel"/>
    <w:tmpl w:val="A0882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72B0B9C"/>
    <w:multiLevelType w:val="hybridMultilevel"/>
    <w:tmpl w:val="066EFE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9917D0E"/>
    <w:multiLevelType w:val="hybridMultilevel"/>
    <w:tmpl w:val="E518906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0C32067"/>
    <w:multiLevelType w:val="multilevel"/>
    <w:tmpl w:val="A8AA0B2A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2FD0855"/>
    <w:multiLevelType w:val="multilevel"/>
    <w:tmpl w:val="892E2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A1523A6"/>
    <w:multiLevelType w:val="multilevel"/>
    <w:tmpl w:val="9E40A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0140D81"/>
    <w:multiLevelType w:val="multilevel"/>
    <w:tmpl w:val="84D68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1F5155D"/>
    <w:multiLevelType w:val="multilevel"/>
    <w:tmpl w:val="82BC0662"/>
    <w:lvl w:ilvl="0">
      <w:start w:val="9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7" w15:restartNumberingAfterBreak="0">
    <w:nsid w:val="79A46B0A"/>
    <w:multiLevelType w:val="multilevel"/>
    <w:tmpl w:val="5B0AFD22"/>
    <w:lvl w:ilvl="0">
      <w:start w:val="2"/>
      <w:numFmt w:val="lowerRoman"/>
      <w:lvlText w:val="%1."/>
      <w:lvlJc w:val="right"/>
      <w:pPr>
        <w:tabs>
          <w:tab w:val="num" w:pos="1080"/>
        </w:tabs>
        <w:ind w:left="108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3240"/>
        </w:tabs>
        <w:ind w:left="324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400"/>
        </w:tabs>
        <w:ind w:left="540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360"/>
      </w:pPr>
    </w:lvl>
  </w:abstractNum>
  <w:abstractNum w:abstractNumId="28" w15:restartNumberingAfterBreak="0">
    <w:nsid w:val="7D697A8F"/>
    <w:multiLevelType w:val="hybridMultilevel"/>
    <w:tmpl w:val="417248C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13181337">
    <w:abstractNumId w:val="23"/>
  </w:num>
  <w:num w:numId="2" w16cid:durableId="1847479331">
    <w:abstractNumId w:val="4"/>
  </w:num>
  <w:num w:numId="3" w16cid:durableId="1344086799">
    <w:abstractNumId w:val="5"/>
  </w:num>
  <w:num w:numId="4" w16cid:durableId="543446113">
    <w:abstractNumId w:val="11"/>
  </w:num>
  <w:num w:numId="5" w16cid:durableId="755371520">
    <w:abstractNumId w:val="19"/>
  </w:num>
  <w:num w:numId="6" w16cid:durableId="1617176969">
    <w:abstractNumId w:val="17"/>
  </w:num>
  <w:num w:numId="7" w16cid:durableId="194849738">
    <w:abstractNumId w:val="12"/>
  </w:num>
  <w:num w:numId="8" w16cid:durableId="1960404921">
    <w:abstractNumId w:val="24"/>
  </w:num>
  <w:num w:numId="9" w16cid:durableId="741951517">
    <w:abstractNumId w:val="20"/>
  </w:num>
  <w:num w:numId="10" w16cid:durableId="1254128861">
    <w:abstractNumId w:val="21"/>
  </w:num>
  <w:num w:numId="11" w16cid:durableId="1504664502">
    <w:abstractNumId w:val="15"/>
  </w:num>
  <w:num w:numId="12" w16cid:durableId="1861040473">
    <w:abstractNumId w:val="6"/>
  </w:num>
  <w:num w:numId="13" w16cid:durableId="861016923">
    <w:abstractNumId w:val="25"/>
  </w:num>
  <w:num w:numId="14" w16cid:durableId="1624534330">
    <w:abstractNumId w:val="25"/>
    <w:lvlOverride w:ilvl="1">
      <w:lvl w:ilvl="1">
        <w:numFmt w:val="decimal"/>
        <w:lvlText w:val="%2."/>
        <w:lvlJc w:val="left"/>
      </w:lvl>
    </w:lvlOverride>
  </w:num>
  <w:num w:numId="15" w16cid:durableId="1180700351">
    <w:abstractNumId w:val="1"/>
  </w:num>
  <w:num w:numId="16" w16cid:durableId="1679192225">
    <w:abstractNumId w:val="27"/>
  </w:num>
  <w:num w:numId="17" w16cid:durableId="1392384308">
    <w:abstractNumId w:val="9"/>
  </w:num>
  <w:num w:numId="18" w16cid:durableId="59983699">
    <w:abstractNumId w:val="2"/>
  </w:num>
  <w:num w:numId="19" w16cid:durableId="81342032">
    <w:abstractNumId w:val="3"/>
  </w:num>
  <w:num w:numId="20" w16cid:durableId="353502919">
    <w:abstractNumId w:val="26"/>
  </w:num>
  <w:num w:numId="21" w16cid:durableId="1692993596">
    <w:abstractNumId w:val="18"/>
  </w:num>
  <w:num w:numId="22" w16cid:durableId="965115080">
    <w:abstractNumId w:val="8"/>
  </w:num>
  <w:num w:numId="23" w16cid:durableId="1477062528">
    <w:abstractNumId w:val="22"/>
  </w:num>
  <w:num w:numId="24" w16cid:durableId="1928610003">
    <w:abstractNumId w:val="0"/>
  </w:num>
  <w:num w:numId="25" w16cid:durableId="1492988233">
    <w:abstractNumId w:val="7"/>
  </w:num>
  <w:num w:numId="26" w16cid:durableId="419378250">
    <w:abstractNumId w:val="14"/>
  </w:num>
  <w:num w:numId="27" w16cid:durableId="1570723853">
    <w:abstractNumId w:val="10"/>
  </w:num>
  <w:num w:numId="28" w16cid:durableId="1303803422">
    <w:abstractNumId w:val="13"/>
  </w:num>
  <w:num w:numId="29" w16cid:durableId="1479225605">
    <w:abstractNumId w:val="16"/>
  </w:num>
  <w:num w:numId="30" w16cid:durableId="164751296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721"/>
    <w:rsid w:val="00015721"/>
    <w:rsid w:val="00034BFA"/>
    <w:rsid w:val="0004454F"/>
    <w:rsid w:val="00051D13"/>
    <w:rsid w:val="000D08C7"/>
    <w:rsid w:val="000E0755"/>
    <w:rsid w:val="001632A2"/>
    <w:rsid w:val="001917CF"/>
    <w:rsid w:val="00197AA7"/>
    <w:rsid w:val="001C3D23"/>
    <w:rsid w:val="00240305"/>
    <w:rsid w:val="00247D04"/>
    <w:rsid w:val="00271A38"/>
    <w:rsid w:val="00281776"/>
    <w:rsid w:val="002A4844"/>
    <w:rsid w:val="002C6383"/>
    <w:rsid w:val="002D2018"/>
    <w:rsid w:val="002E2064"/>
    <w:rsid w:val="003060C2"/>
    <w:rsid w:val="00334497"/>
    <w:rsid w:val="0034318E"/>
    <w:rsid w:val="00374BB5"/>
    <w:rsid w:val="00386326"/>
    <w:rsid w:val="003945CB"/>
    <w:rsid w:val="003A40C4"/>
    <w:rsid w:val="00460038"/>
    <w:rsid w:val="00461CB4"/>
    <w:rsid w:val="00470D79"/>
    <w:rsid w:val="00476359"/>
    <w:rsid w:val="004A49BC"/>
    <w:rsid w:val="004E0DA7"/>
    <w:rsid w:val="005202F7"/>
    <w:rsid w:val="00520593"/>
    <w:rsid w:val="005206C9"/>
    <w:rsid w:val="005324D0"/>
    <w:rsid w:val="005518F3"/>
    <w:rsid w:val="00562B3C"/>
    <w:rsid w:val="005B2F5D"/>
    <w:rsid w:val="005D118F"/>
    <w:rsid w:val="005F5147"/>
    <w:rsid w:val="006075CF"/>
    <w:rsid w:val="0065673F"/>
    <w:rsid w:val="00665EF7"/>
    <w:rsid w:val="00675E88"/>
    <w:rsid w:val="0069276D"/>
    <w:rsid w:val="006A1EEA"/>
    <w:rsid w:val="006C6B8B"/>
    <w:rsid w:val="006D4A4C"/>
    <w:rsid w:val="006F422D"/>
    <w:rsid w:val="006F57E0"/>
    <w:rsid w:val="00715BBA"/>
    <w:rsid w:val="00721E32"/>
    <w:rsid w:val="00743691"/>
    <w:rsid w:val="00745367"/>
    <w:rsid w:val="007528EC"/>
    <w:rsid w:val="00761AA2"/>
    <w:rsid w:val="00780018"/>
    <w:rsid w:val="007A080D"/>
    <w:rsid w:val="007A196C"/>
    <w:rsid w:val="007B3836"/>
    <w:rsid w:val="007D1BDA"/>
    <w:rsid w:val="007F0592"/>
    <w:rsid w:val="00812C56"/>
    <w:rsid w:val="00817428"/>
    <w:rsid w:val="008456D5"/>
    <w:rsid w:val="008B243E"/>
    <w:rsid w:val="008D6B8A"/>
    <w:rsid w:val="008F301B"/>
    <w:rsid w:val="008F7F36"/>
    <w:rsid w:val="00911472"/>
    <w:rsid w:val="00940A34"/>
    <w:rsid w:val="00956B51"/>
    <w:rsid w:val="00986498"/>
    <w:rsid w:val="00991CDE"/>
    <w:rsid w:val="009B34E3"/>
    <w:rsid w:val="009B39F2"/>
    <w:rsid w:val="009D78C5"/>
    <w:rsid w:val="009F527A"/>
    <w:rsid w:val="00A25EFD"/>
    <w:rsid w:val="00A36C3E"/>
    <w:rsid w:val="00A37037"/>
    <w:rsid w:val="00A5454C"/>
    <w:rsid w:val="00A57AEE"/>
    <w:rsid w:val="00AA0D3E"/>
    <w:rsid w:val="00AA39C8"/>
    <w:rsid w:val="00AA700A"/>
    <w:rsid w:val="00AB18FD"/>
    <w:rsid w:val="00AB47A4"/>
    <w:rsid w:val="00AD0507"/>
    <w:rsid w:val="00B2324D"/>
    <w:rsid w:val="00B23493"/>
    <w:rsid w:val="00B45D70"/>
    <w:rsid w:val="00B54F4D"/>
    <w:rsid w:val="00B72C17"/>
    <w:rsid w:val="00BA1BF4"/>
    <w:rsid w:val="00BA4E90"/>
    <w:rsid w:val="00BD3780"/>
    <w:rsid w:val="00BD72F4"/>
    <w:rsid w:val="00BD7D1E"/>
    <w:rsid w:val="00C02FC2"/>
    <w:rsid w:val="00C14055"/>
    <w:rsid w:val="00C70523"/>
    <w:rsid w:val="00C80E54"/>
    <w:rsid w:val="00CE4721"/>
    <w:rsid w:val="00CF1A44"/>
    <w:rsid w:val="00D551C0"/>
    <w:rsid w:val="00D63131"/>
    <w:rsid w:val="00DA1366"/>
    <w:rsid w:val="00DD17B9"/>
    <w:rsid w:val="00F52CBE"/>
    <w:rsid w:val="00F67C52"/>
    <w:rsid w:val="00F923CD"/>
    <w:rsid w:val="00FB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A43969"/>
  <w15:chartTrackingRefBased/>
  <w15:docId w15:val="{0510E317-800D-4946-BB63-4F2150F62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47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47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47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47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47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47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47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47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47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47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47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47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472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472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47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47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47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47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47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47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47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47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47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47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47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472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47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472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472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114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1472"/>
  </w:style>
  <w:style w:type="paragraph" w:styleId="Footer">
    <w:name w:val="footer"/>
    <w:basedOn w:val="Normal"/>
    <w:link w:val="FooterChar"/>
    <w:uiPriority w:val="99"/>
    <w:unhideWhenUsed/>
    <w:rsid w:val="009114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1472"/>
  </w:style>
  <w:style w:type="paragraph" w:styleId="NormalWeb">
    <w:name w:val="Normal (Web)"/>
    <w:basedOn w:val="Normal"/>
    <w:uiPriority w:val="99"/>
    <w:semiHidden/>
    <w:unhideWhenUsed/>
    <w:rsid w:val="00DD1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DD17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39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2409</Words>
  <Characters>13733</Characters>
  <Application>Microsoft Office Word</Application>
  <DocSecurity>0</DocSecurity>
  <Lines>114</Lines>
  <Paragraphs>32</Paragraphs>
  <ScaleCrop>false</ScaleCrop>
  <Company/>
  <LinksUpToDate>false</LinksUpToDate>
  <CharactersWithSpaces>16110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Dzelila Mulic-Corbo</dc:creator>
  <cp:keywords/>
  <dc:description/>
  <cp:lastModifiedBy>Dzelila Mulic-Corbo</cp:lastModifiedBy>
  <cp:revision>100</cp:revision>
  <dcterms:created xsi:type="dcterms:W3CDTF">2025-07-07T15:08:00Z</dcterms:created>
  <dcterms:modified xsi:type="dcterms:W3CDTF">2025-10-08T07:43:00Z</dcterms:modified>
</cp:coreProperties>
</file>